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D791" w14:textId="76418370" w:rsidR="00A22080" w:rsidRPr="0097353C" w:rsidRDefault="00A22080" w:rsidP="006B3C1A">
      <w:pPr>
        <w:spacing w:after="200"/>
        <w:jc w:val="center"/>
        <w:rPr>
          <w:rFonts w:ascii="Times New Roman" w:eastAsia="Times New Roman" w:hAnsi="Times New Roman" w:cs="Times New Roman"/>
          <w:sz w:val="24"/>
          <w:szCs w:val="24"/>
        </w:rPr>
        <w:sectPr w:rsidR="00A22080" w:rsidRPr="0097353C" w:rsidSect="00115EE8">
          <w:pgSz w:w="12240" w:h="15840"/>
          <w:pgMar w:top="1440" w:right="1440" w:bottom="1440" w:left="1440" w:header="720" w:footer="720" w:gutter="0"/>
          <w:cols w:space="720"/>
          <w:docGrid w:linePitch="360"/>
        </w:sectPr>
      </w:pPr>
      <w:r w:rsidRPr="0097353C">
        <w:rPr>
          <w:rFonts w:ascii="Times New Roman" w:eastAsia="Times New Roman" w:hAnsi="Times New Roman" w:cs="Times New Roman"/>
          <w:b/>
          <w:bCs/>
          <w:color w:val="000000"/>
          <w:sz w:val="24"/>
          <w:szCs w:val="24"/>
          <w:u w:val="single"/>
          <w:shd w:val="clear" w:color="auto" w:fill="FFFF00"/>
        </w:rPr>
        <w:t xml:space="preserve">How to Submit Position Letter for </w:t>
      </w:r>
      <w:r w:rsidR="006B3C1A" w:rsidRPr="0097353C">
        <w:rPr>
          <w:rFonts w:ascii="Times New Roman" w:eastAsia="Times New Roman" w:hAnsi="Times New Roman" w:cs="Times New Roman"/>
          <w:b/>
          <w:bCs/>
          <w:color w:val="000000"/>
          <w:sz w:val="24"/>
          <w:szCs w:val="24"/>
          <w:u w:val="single"/>
          <w:shd w:val="clear" w:color="auto" w:fill="FFFF00"/>
        </w:rPr>
        <w:t xml:space="preserve">AB </w:t>
      </w:r>
      <w:r w:rsidR="00756F48">
        <w:rPr>
          <w:rFonts w:ascii="Times New Roman" w:eastAsia="Times New Roman" w:hAnsi="Times New Roman" w:cs="Times New Roman"/>
          <w:b/>
          <w:bCs/>
          <w:color w:val="000000"/>
          <w:sz w:val="24"/>
          <w:szCs w:val="24"/>
          <w:u w:val="single"/>
          <w:shd w:val="clear" w:color="auto" w:fill="FFFF00"/>
        </w:rPr>
        <w:t>2241</w:t>
      </w:r>
      <w:r w:rsidR="006B3C1A" w:rsidRPr="0097353C">
        <w:rPr>
          <w:rFonts w:ascii="Times New Roman" w:eastAsia="Times New Roman" w:hAnsi="Times New Roman" w:cs="Times New Roman"/>
          <w:b/>
          <w:bCs/>
          <w:color w:val="000000"/>
          <w:sz w:val="24"/>
          <w:szCs w:val="24"/>
          <w:u w:val="single"/>
          <w:shd w:val="clear" w:color="auto" w:fill="FFFF00"/>
        </w:rPr>
        <w:t xml:space="preserve"> (Alvarez)</w:t>
      </w:r>
    </w:p>
    <w:p w14:paraId="7CB96957" w14:textId="77777777" w:rsidR="006B3C1A" w:rsidRPr="0097353C" w:rsidRDefault="006B3C1A" w:rsidP="006B3C1A">
      <w:pPr>
        <w:spacing w:after="200"/>
        <w:jc w:val="center"/>
        <w:rPr>
          <w:rFonts w:ascii="Times New Roman" w:eastAsia="Times New Roman" w:hAnsi="Times New Roman" w:cs="Times New Roman"/>
          <w:sz w:val="24"/>
          <w:szCs w:val="24"/>
        </w:rPr>
      </w:pPr>
      <w:r w:rsidRPr="0097353C">
        <w:rPr>
          <w:rFonts w:ascii="Times New Roman" w:eastAsia="Times New Roman" w:hAnsi="Times New Roman" w:cs="Times New Roman"/>
          <w:b/>
          <w:bCs/>
          <w:color w:val="000000"/>
          <w:sz w:val="24"/>
          <w:szCs w:val="24"/>
          <w:u w:val="single"/>
          <w:shd w:val="clear" w:color="auto" w:fill="FFFF00"/>
        </w:rPr>
        <w:t>How to Submit Position Letter</w:t>
      </w:r>
    </w:p>
    <w:p w14:paraId="6683DDA7" w14:textId="77777777" w:rsidR="006B3C1A" w:rsidRPr="0097353C" w:rsidRDefault="006B3C1A" w:rsidP="006B3C1A">
      <w:pPr>
        <w:pStyle w:val="ListParagraph"/>
        <w:numPr>
          <w:ilvl w:val="0"/>
          <w:numId w:val="3"/>
        </w:numPr>
        <w:spacing w:after="200"/>
        <w:jc w:val="both"/>
        <w:rPr>
          <w:rFonts w:ascii="Times New Roman" w:eastAsia="Times New Roman" w:hAnsi="Times New Roman" w:cs="Times New Roman"/>
          <w:b/>
          <w:bCs/>
          <w:color w:val="000000"/>
          <w:kern w:val="0"/>
          <w:shd w:val="clear" w:color="auto" w:fill="FFFF00"/>
          <w14:ligatures w14:val="none"/>
        </w:rPr>
        <w:sectPr w:rsidR="006B3C1A" w:rsidRPr="0097353C" w:rsidSect="00115EE8">
          <w:type w:val="continuous"/>
          <w:pgSz w:w="12240" w:h="15840"/>
          <w:pgMar w:top="1440" w:right="1440" w:bottom="1440" w:left="1440" w:header="720" w:footer="720" w:gutter="0"/>
          <w:cols w:space="720"/>
          <w:docGrid w:linePitch="360"/>
        </w:sectPr>
      </w:pPr>
    </w:p>
    <w:p w14:paraId="700B334D" w14:textId="77777777" w:rsidR="006B3C1A" w:rsidRPr="0097353C" w:rsidRDefault="006B3C1A" w:rsidP="006B3C1A">
      <w:pPr>
        <w:pStyle w:val="ListParagraph"/>
        <w:numPr>
          <w:ilvl w:val="0"/>
          <w:numId w:val="3"/>
        </w:numPr>
        <w:spacing w:after="200"/>
        <w:jc w:val="both"/>
        <w:rPr>
          <w:rFonts w:ascii="Times New Roman" w:eastAsia="Times New Roman" w:hAnsi="Times New Roman" w:cs="Times New Roman"/>
          <w:kern w:val="0"/>
          <w14:ligatures w14:val="none"/>
        </w:rPr>
      </w:pPr>
      <w:r w:rsidRPr="0097353C">
        <w:rPr>
          <w:rFonts w:ascii="Times New Roman" w:eastAsia="Times New Roman" w:hAnsi="Times New Roman" w:cs="Times New Roman"/>
          <w:b/>
          <w:bCs/>
          <w:color w:val="000000"/>
          <w:kern w:val="0"/>
          <w:shd w:val="clear" w:color="auto" w:fill="FFFF00"/>
          <w14:ligatures w14:val="none"/>
        </w:rPr>
        <w:t xml:space="preserve">Create an account with </w:t>
      </w:r>
      <w:hyperlink r:id="rId5" w:history="1">
        <w:r w:rsidRPr="0097353C">
          <w:rPr>
            <w:rFonts w:ascii="Times New Roman" w:eastAsia="Times New Roman" w:hAnsi="Times New Roman" w:cs="Times New Roman"/>
            <w:b/>
            <w:bCs/>
            <w:color w:val="000000"/>
            <w:kern w:val="0"/>
            <w:u w:val="single"/>
            <w:shd w:val="clear" w:color="auto" w:fill="FFFF00"/>
            <w14:ligatures w14:val="none"/>
          </w:rPr>
          <w:t>California Advocates</w:t>
        </w:r>
      </w:hyperlink>
      <w:r w:rsidRPr="0097353C">
        <w:rPr>
          <w:rFonts w:ascii="Times New Roman" w:eastAsia="Times New Roman" w:hAnsi="Times New Roman" w:cs="Times New Roman"/>
          <w:b/>
          <w:bCs/>
          <w:color w:val="000000"/>
          <w:kern w:val="0"/>
          <w:shd w:val="clear" w:color="auto" w:fill="FFFF00"/>
          <w14:ligatures w14:val="none"/>
        </w:rPr>
        <w:t>:</w:t>
      </w:r>
      <w:r w:rsidRPr="0097353C">
        <w:rPr>
          <w:rFonts w:ascii="Times New Roman" w:eastAsia="Times New Roman" w:hAnsi="Times New Roman" w:cs="Times New Roman"/>
          <w:color w:val="000000"/>
          <w:kern w:val="0"/>
          <w:shd w:val="clear" w:color="auto" w:fill="FFFF00"/>
          <w14:ligatures w14:val="none"/>
        </w:rPr>
        <w:t xml:space="preserve"> The California Legislature will only accept letters received through an online portal system called California Advocates. </w:t>
      </w:r>
    </w:p>
    <w:p w14:paraId="78BC052F" w14:textId="77777777" w:rsidR="006B3C1A" w:rsidRPr="0097353C" w:rsidRDefault="006B3C1A" w:rsidP="006B3C1A">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97353C">
        <w:rPr>
          <w:rFonts w:ascii="Times New Roman" w:eastAsia="Times New Roman" w:hAnsi="Times New Roman" w:cs="Times New Roman"/>
          <w:color w:val="000000"/>
          <w:sz w:val="24"/>
          <w:szCs w:val="24"/>
          <w:shd w:val="clear" w:color="auto" w:fill="FFFF00"/>
        </w:rPr>
        <w:t xml:space="preserve">Create an account </w:t>
      </w:r>
      <w:hyperlink r:id="rId6" w:history="1">
        <w:r w:rsidRPr="0097353C">
          <w:rPr>
            <w:rFonts w:ascii="Times New Roman" w:eastAsia="Times New Roman" w:hAnsi="Times New Roman" w:cs="Times New Roman"/>
            <w:color w:val="000000"/>
            <w:sz w:val="24"/>
            <w:szCs w:val="24"/>
            <w:u w:val="single"/>
            <w:shd w:val="clear" w:color="auto" w:fill="FFFF00"/>
          </w:rPr>
          <w:t>here</w:t>
        </w:r>
      </w:hyperlink>
      <w:r w:rsidRPr="0097353C">
        <w:rPr>
          <w:rFonts w:ascii="Times New Roman" w:eastAsia="Times New Roman" w:hAnsi="Times New Roman" w:cs="Times New Roman"/>
          <w:color w:val="000000"/>
          <w:sz w:val="24"/>
          <w:szCs w:val="24"/>
          <w:shd w:val="clear" w:color="auto" w:fill="FFFF00"/>
        </w:rPr>
        <w:t>, if you do not already have one. </w:t>
      </w:r>
    </w:p>
    <w:p w14:paraId="601FD1C9" w14:textId="77777777" w:rsidR="006B3C1A" w:rsidRPr="0097353C" w:rsidRDefault="006B3C1A" w:rsidP="006B3C1A">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97353C">
        <w:rPr>
          <w:rFonts w:ascii="Times New Roman" w:eastAsia="Times New Roman" w:hAnsi="Times New Roman" w:cs="Times New Roman"/>
          <w:color w:val="000000"/>
          <w:sz w:val="24"/>
          <w:szCs w:val="24"/>
          <w:shd w:val="clear" w:color="auto" w:fill="FFFF00"/>
        </w:rPr>
        <w:t>Follow the prompts and fill out the necessary information to set up your account.</w:t>
      </w:r>
    </w:p>
    <w:p w14:paraId="3FBFF3A5" w14:textId="77777777" w:rsidR="006B3C1A" w:rsidRPr="0097353C" w:rsidRDefault="006B3C1A" w:rsidP="006B3C1A">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97353C">
        <w:rPr>
          <w:rFonts w:ascii="Times New Roman" w:eastAsia="Times New Roman" w:hAnsi="Times New Roman" w:cs="Times New Roman"/>
          <w:color w:val="000000"/>
          <w:sz w:val="24"/>
          <w:szCs w:val="24"/>
          <w:shd w:val="clear" w:color="auto" w:fill="FFFF00"/>
        </w:rPr>
        <w:t xml:space="preserve">Once you've set up your </w:t>
      </w:r>
      <w:proofErr w:type="gramStart"/>
      <w:r w:rsidRPr="0097353C">
        <w:rPr>
          <w:rFonts w:ascii="Times New Roman" w:eastAsia="Times New Roman" w:hAnsi="Times New Roman" w:cs="Times New Roman"/>
          <w:color w:val="000000"/>
          <w:sz w:val="24"/>
          <w:szCs w:val="24"/>
          <w:shd w:val="clear" w:color="auto" w:fill="FFFF00"/>
        </w:rPr>
        <w:t>account</w:t>
      </w:r>
      <w:proofErr w:type="gramEnd"/>
      <w:r w:rsidRPr="0097353C">
        <w:rPr>
          <w:rFonts w:ascii="Times New Roman" w:eastAsia="Times New Roman" w:hAnsi="Times New Roman" w:cs="Times New Roman"/>
          <w:color w:val="000000"/>
          <w:sz w:val="24"/>
          <w:szCs w:val="24"/>
          <w:shd w:val="clear" w:color="auto" w:fill="FFFF00"/>
        </w:rPr>
        <w:t xml:space="preserve"> please follow the steps below to begin the letter submission process. </w:t>
      </w:r>
    </w:p>
    <w:p w14:paraId="41F2E2CC" w14:textId="77777777" w:rsidR="006B3C1A" w:rsidRPr="0097353C" w:rsidRDefault="006B3C1A" w:rsidP="006B3C1A">
      <w:pPr>
        <w:rPr>
          <w:rFonts w:ascii="Times New Roman" w:eastAsia="Times New Roman" w:hAnsi="Times New Roman" w:cs="Times New Roman"/>
          <w:sz w:val="24"/>
          <w:szCs w:val="24"/>
        </w:rPr>
      </w:pPr>
    </w:p>
    <w:p w14:paraId="1DF38E7E" w14:textId="77777777" w:rsidR="006B3C1A" w:rsidRPr="0097353C" w:rsidRDefault="006B3C1A" w:rsidP="006B3C1A">
      <w:pPr>
        <w:pStyle w:val="ListParagraph"/>
        <w:numPr>
          <w:ilvl w:val="0"/>
          <w:numId w:val="3"/>
        </w:numPr>
        <w:spacing w:after="200"/>
        <w:jc w:val="both"/>
        <w:rPr>
          <w:rFonts w:ascii="Times New Roman" w:eastAsia="Times New Roman" w:hAnsi="Times New Roman" w:cs="Times New Roman"/>
          <w:kern w:val="0"/>
          <w14:ligatures w14:val="none"/>
        </w:rPr>
      </w:pPr>
      <w:r w:rsidRPr="0097353C">
        <w:rPr>
          <w:rFonts w:ascii="Times New Roman" w:eastAsia="Times New Roman" w:hAnsi="Times New Roman" w:cs="Times New Roman"/>
          <w:b/>
          <w:bCs/>
          <w:color w:val="000000"/>
          <w:kern w:val="0"/>
          <w:shd w:val="clear" w:color="auto" w:fill="FFFF00"/>
          <w14:ligatures w14:val="none"/>
        </w:rPr>
        <w:t>Create a letter of support:</w:t>
      </w:r>
      <w:r w:rsidRPr="0097353C">
        <w:rPr>
          <w:rFonts w:ascii="Times New Roman" w:eastAsia="Times New Roman" w:hAnsi="Times New Roman" w:cs="Times New Roman"/>
          <w:color w:val="000000"/>
          <w:kern w:val="0"/>
          <w:shd w:val="clear" w:color="auto" w:fill="FFFF00"/>
          <w14:ligatures w14:val="none"/>
        </w:rPr>
        <w:t xml:space="preserve"> There is a sample letter on the next page for your reference. Please place the content of the sample letter on your own organizational </w:t>
      </w:r>
      <w:r w:rsidRPr="0097353C">
        <w:rPr>
          <w:rFonts w:ascii="Times New Roman" w:eastAsia="Times New Roman" w:hAnsi="Times New Roman" w:cs="Times New Roman"/>
          <w:b/>
          <w:bCs/>
          <w:color w:val="000000"/>
          <w:kern w:val="0"/>
          <w:shd w:val="clear" w:color="auto" w:fill="FFFF00"/>
          <w14:ligatures w14:val="none"/>
        </w:rPr>
        <w:t>letterhead</w:t>
      </w:r>
      <w:r w:rsidRPr="0097353C">
        <w:rPr>
          <w:rFonts w:ascii="Times New Roman" w:eastAsia="Times New Roman" w:hAnsi="Times New Roman" w:cs="Times New Roman"/>
          <w:color w:val="000000"/>
          <w:kern w:val="0"/>
          <w:shd w:val="clear" w:color="auto" w:fill="FFFF00"/>
          <w14:ligatures w14:val="none"/>
        </w:rPr>
        <w:t xml:space="preserve">, include a </w:t>
      </w:r>
      <w:r w:rsidRPr="0097353C">
        <w:rPr>
          <w:rFonts w:ascii="Times New Roman" w:eastAsia="Times New Roman" w:hAnsi="Times New Roman" w:cs="Times New Roman"/>
          <w:b/>
          <w:bCs/>
          <w:color w:val="000000"/>
          <w:kern w:val="0"/>
          <w:shd w:val="clear" w:color="auto" w:fill="FFFF00"/>
          <w14:ligatures w14:val="none"/>
        </w:rPr>
        <w:t>signature</w:t>
      </w:r>
      <w:r w:rsidRPr="0097353C">
        <w:rPr>
          <w:rFonts w:ascii="Times New Roman" w:eastAsia="Times New Roman" w:hAnsi="Times New Roman" w:cs="Times New Roman"/>
          <w:color w:val="000000"/>
          <w:kern w:val="0"/>
          <w:shd w:val="clear" w:color="auto" w:fill="FFFF00"/>
          <w14:ligatures w14:val="none"/>
        </w:rPr>
        <w:t xml:space="preserve">, and </w:t>
      </w:r>
      <w:r w:rsidRPr="0097353C">
        <w:rPr>
          <w:rFonts w:ascii="Times New Roman" w:eastAsia="Times New Roman" w:hAnsi="Times New Roman" w:cs="Times New Roman"/>
          <w:b/>
          <w:bCs/>
          <w:color w:val="000000"/>
          <w:kern w:val="0"/>
          <w:shd w:val="clear" w:color="auto" w:fill="FFFF00"/>
          <w14:ligatures w14:val="none"/>
        </w:rPr>
        <w:t>tailor</w:t>
      </w:r>
      <w:r w:rsidRPr="0097353C">
        <w:rPr>
          <w:rFonts w:ascii="Times New Roman" w:eastAsia="Times New Roman" w:hAnsi="Times New Roman" w:cs="Times New Roman"/>
          <w:color w:val="000000"/>
          <w:kern w:val="0"/>
          <w:shd w:val="clear" w:color="auto" w:fill="FFFF00"/>
          <w14:ligatures w14:val="none"/>
        </w:rPr>
        <w:t xml:space="preserve"> as desired to reflect the perspective of your organization and/or why this bill is necessary. Personal stories are important!</w:t>
      </w:r>
    </w:p>
    <w:p w14:paraId="23AE3E35" w14:textId="77777777" w:rsidR="006B3C1A" w:rsidRPr="0097353C" w:rsidRDefault="006B3C1A" w:rsidP="006B3C1A">
      <w:pPr>
        <w:rPr>
          <w:rFonts w:ascii="Times New Roman" w:eastAsia="Times New Roman" w:hAnsi="Times New Roman" w:cs="Times New Roman"/>
          <w:sz w:val="24"/>
          <w:szCs w:val="24"/>
        </w:rPr>
      </w:pPr>
    </w:p>
    <w:p w14:paraId="6E954733" w14:textId="77777777" w:rsidR="006B3C1A" w:rsidRPr="0097353C" w:rsidRDefault="006B3C1A" w:rsidP="006B3C1A">
      <w:pPr>
        <w:pStyle w:val="ListParagraph"/>
        <w:numPr>
          <w:ilvl w:val="0"/>
          <w:numId w:val="3"/>
        </w:numPr>
        <w:spacing w:after="200"/>
        <w:jc w:val="both"/>
        <w:rPr>
          <w:rFonts w:ascii="Times New Roman" w:eastAsia="Times New Roman" w:hAnsi="Times New Roman" w:cs="Times New Roman"/>
          <w:kern w:val="0"/>
          <w14:ligatures w14:val="none"/>
        </w:rPr>
      </w:pPr>
      <w:r w:rsidRPr="0097353C">
        <w:rPr>
          <w:rFonts w:ascii="Times New Roman" w:eastAsia="Times New Roman" w:hAnsi="Times New Roman" w:cs="Times New Roman"/>
          <w:b/>
          <w:bCs/>
          <w:color w:val="000000"/>
          <w:kern w:val="0"/>
          <w:shd w:val="clear" w:color="auto" w:fill="FFFF00"/>
          <w14:ligatures w14:val="none"/>
        </w:rPr>
        <w:t>Submit a letter of support:</w:t>
      </w:r>
      <w:r w:rsidRPr="0097353C">
        <w:rPr>
          <w:rFonts w:ascii="Times New Roman" w:eastAsia="Times New Roman" w:hAnsi="Times New Roman" w:cs="Times New Roman"/>
          <w:color w:val="000000"/>
          <w:kern w:val="0"/>
          <w:shd w:val="clear" w:color="auto" w:fill="FFFF00"/>
          <w14:ligatures w14:val="none"/>
        </w:rPr>
        <w:t xml:space="preserve"> Once signed into the portal: </w:t>
      </w:r>
    </w:p>
    <w:p w14:paraId="6FD96876" w14:textId="77777777" w:rsidR="006B3C1A" w:rsidRPr="0097353C" w:rsidRDefault="006B3C1A" w:rsidP="006B3C1A">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97353C">
        <w:rPr>
          <w:rFonts w:ascii="Times New Roman" w:eastAsia="Times New Roman" w:hAnsi="Times New Roman" w:cs="Times New Roman"/>
          <w:color w:val="000000"/>
          <w:sz w:val="24"/>
          <w:szCs w:val="24"/>
          <w:shd w:val="clear" w:color="auto" w:fill="FFFF00"/>
        </w:rPr>
        <w:t>Select the “Submit a Letter” (top left corner).    </w:t>
      </w:r>
    </w:p>
    <w:p w14:paraId="0289574E" w14:textId="36470471" w:rsidR="006B3C1A" w:rsidRPr="0097353C" w:rsidRDefault="006B3C1A" w:rsidP="006B3C1A">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97353C">
        <w:rPr>
          <w:rFonts w:ascii="Times New Roman" w:eastAsia="Times New Roman" w:hAnsi="Times New Roman" w:cs="Times New Roman"/>
          <w:color w:val="000000"/>
          <w:sz w:val="24"/>
          <w:szCs w:val="24"/>
          <w:shd w:val="clear" w:color="auto" w:fill="FFFF00"/>
        </w:rPr>
        <w:t xml:space="preserve">Enter the bill number (AB </w:t>
      </w:r>
      <w:r w:rsidR="5C9F6A06" w:rsidRPr="0097353C">
        <w:rPr>
          <w:rFonts w:ascii="Times New Roman" w:eastAsia="Times New Roman" w:hAnsi="Times New Roman" w:cs="Times New Roman"/>
          <w:color w:val="000000"/>
          <w:sz w:val="24"/>
          <w:szCs w:val="24"/>
          <w:shd w:val="clear" w:color="auto" w:fill="FFFF00"/>
        </w:rPr>
        <w:t>224</w:t>
      </w:r>
      <w:r w:rsidRPr="0097353C">
        <w:rPr>
          <w:rFonts w:ascii="Times New Roman" w:eastAsia="Times New Roman" w:hAnsi="Times New Roman" w:cs="Times New Roman"/>
          <w:color w:val="000000"/>
          <w:sz w:val="24"/>
          <w:szCs w:val="24"/>
          <w:shd w:val="clear" w:color="auto" w:fill="FFFF00"/>
        </w:rPr>
        <w:t>1) and session type (Regular). Select “Search.”</w:t>
      </w:r>
    </w:p>
    <w:p w14:paraId="69E6F61E" w14:textId="77777777" w:rsidR="006B3C1A" w:rsidRPr="0097353C" w:rsidRDefault="006B3C1A" w:rsidP="006B3C1A">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97353C">
        <w:rPr>
          <w:rFonts w:ascii="Times New Roman" w:eastAsia="Times New Roman" w:hAnsi="Times New Roman" w:cs="Times New Roman"/>
          <w:color w:val="000000"/>
          <w:sz w:val="24"/>
          <w:szCs w:val="24"/>
          <w:shd w:val="clear" w:color="auto" w:fill="FFFF00"/>
        </w:rPr>
        <w:t>Ensure that the proper bill has populated and select “Next.”</w:t>
      </w:r>
    </w:p>
    <w:p w14:paraId="5C7CD23D" w14:textId="77777777" w:rsidR="006B3C1A" w:rsidRPr="0097353C" w:rsidRDefault="006B3C1A" w:rsidP="006B3C1A">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97353C">
        <w:rPr>
          <w:rFonts w:ascii="Times New Roman" w:eastAsia="Times New Roman" w:hAnsi="Times New Roman" w:cs="Times New Roman"/>
          <w:color w:val="000000"/>
          <w:sz w:val="24"/>
          <w:szCs w:val="24"/>
          <w:shd w:val="clear" w:color="auto" w:fill="FFFF00"/>
        </w:rPr>
        <w:t>On the “Submit Letter as” page, either select or enter your organization.</w:t>
      </w:r>
    </w:p>
    <w:p w14:paraId="3B9A49DF" w14:textId="47F5CE4E" w:rsidR="006B3C1A" w:rsidRPr="0097353C" w:rsidRDefault="006B3C1A" w:rsidP="006B3C1A">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97353C">
        <w:rPr>
          <w:rFonts w:ascii="Times New Roman" w:eastAsia="Times New Roman" w:hAnsi="Times New Roman" w:cs="Times New Roman"/>
          <w:color w:val="000000"/>
          <w:sz w:val="24"/>
          <w:szCs w:val="24"/>
          <w:shd w:val="clear" w:color="auto" w:fill="FFFF00"/>
        </w:rPr>
        <w:t xml:space="preserve">Ensure that the Assembly </w:t>
      </w:r>
      <w:r w:rsidR="002818A7">
        <w:rPr>
          <w:rFonts w:ascii="Times New Roman" w:eastAsia="Times New Roman" w:hAnsi="Times New Roman" w:cs="Times New Roman"/>
          <w:color w:val="000000"/>
          <w:sz w:val="24"/>
          <w:szCs w:val="24"/>
          <w:shd w:val="clear" w:color="auto" w:fill="FFFF00"/>
        </w:rPr>
        <w:t>Appropriations</w:t>
      </w:r>
      <w:r w:rsidRPr="0097353C">
        <w:rPr>
          <w:rFonts w:ascii="Times New Roman" w:eastAsia="Times New Roman" w:hAnsi="Times New Roman" w:cs="Times New Roman"/>
          <w:color w:val="000000"/>
          <w:sz w:val="24"/>
          <w:szCs w:val="24"/>
          <w:shd w:val="clear" w:color="auto" w:fill="FFFF00"/>
        </w:rPr>
        <w:t xml:space="preserve"> Committee is selected. This will ensure that the appropriate legislative staffer will receive a copy of your letter. Select “Next.” </w:t>
      </w:r>
    </w:p>
    <w:p w14:paraId="2910D671" w14:textId="77777777" w:rsidR="006B3C1A" w:rsidRPr="0097353C" w:rsidRDefault="006B3C1A" w:rsidP="006B3C1A">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97353C">
        <w:rPr>
          <w:rFonts w:ascii="Times New Roman" w:eastAsia="Times New Roman" w:hAnsi="Times New Roman" w:cs="Times New Roman"/>
          <w:color w:val="000000"/>
          <w:sz w:val="24"/>
          <w:szCs w:val="24"/>
          <w:shd w:val="clear" w:color="auto" w:fill="FFFF00"/>
        </w:rPr>
        <w:t>Upload your letter, select “Support” under “Stance,” and enter a subject line.</w:t>
      </w:r>
    </w:p>
    <w:p w14:paraId="05FF6C25" w14:textId="77777777" w:rsidR="006B3C1A" w:rsidRPr="0097353C" w:rsidRDefault="006B3C1A" w:rsidP="006B3C1A">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97353C">
        <w:rPr>
          <w:rFonts w:ascii="Times New Roman" w:eastAsia="Times New Roman" w:hAnsi="Times New Roman" w:cs="Times New Roman"/>
          <w:color w:val="000000"/>
          <w:sz w:val="24"/>
          <w:szCs w:val="24"/>
          <w:shd w:val="clear" w:color="auto" w:fill="FFFF00"/>
        </w:rPr>
        <w:t>You will be prompted to a final “Review Your Submission” page where you can make sure the information you entered is accurate. </w:t>
      </w:r>
    </w:p>
    <w:p w14:paraId="32E478AC" w14:textId="77777777" w:rsidR="006B3C1A" w:rsidRPr="0097353C" w:rsidRDefault="006B3C1A" w:rsidP="006B3C1A">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97353C">
        <w:rPr>
          <w:rFonts w:ascii="Times New Roman" w:eastAsia="Times New Roman" w:hAnsi="Times New Roman" w:cs="Times New Roman"/>
          <w:color w:val="000000"/>
          <w:sz w:val="24"/>
          <w:szCs w:val="24"/>
          <w:shd w:val="clear" w:color="auto" w:fill="FFFF00"/>
        </w:rPr>
        <w:t>Once you've done so, select “Submit.”</w:t>
      </w:r>
    </w:p>
    <w:p w14:paraId="6BDB35B8" w14:textId="77777777" w:rsidR="006B3C1A" w:rsidRPr="0097353C" w:rsidRDefault="006B3C1A" w:rsidP="006B3C1A">
      <w:pPr>
        <w:rPr>
          <w:rFonts w:ascii="Times New Roman" w:eastAsia="Times New Roman" w:hAnsi="Times New Roman" w:cs="Times New Roman"/>
          <w:sz w:val="24"/>
          <w:szCs w:val="24"/>
        </w:rPr>
        <w:sectPr w:rsidR="006B3C1A" w:rsidRPr="0097353C" w:rsidSect="00115EE8">
          <w:type w:val="continuous"/>
          <w:pgSz w:w="12240" w:h="15840"/>
          <w:pgMar w:top="1440" w:right="1440" w:bottom="1440" w:left="1440" w:header="720" w:footer="720" w:gutter="0"/>
          <w:cols w:num="2" w:space="720"/>
          <w:docGrid w:linePitch="360"/>
        </w:sectPr>
      </w:pPr>
    </w:p>
    <w:p w14:paraId="01F61EED" w14:textId="77777777" w:rsidR="006B3C1A" w:rsidRPr="0097353C" w:rsidRDefault="006B3C1A" w:rsidP="006B3C1A">
      <w:pPr>
        <w:rPr>
          <w:rFonts w:ascii="Times New Roman" w:eastAsia="Times New Roman" w:hAnsi="Times New Roman" w:cs="Times New Roman"/>
          <w:sz w:val="24"/>
          <w:szCs w:val="24"/>
        </w:rPr>
      </w:pPr>
    </w:p>
    <w:p w14:paraId="5A0D25AA" w14:textId="77777777" w:rsidR="006B3C1A" w:rsidRPr="0097353C" w:rsidRDefault="006B3C1A" w:rsidP="006B3C1A">
      <w:pPr>
        <w:spacing w:after="200"/>
        <w:jc w:val="both"/>
        <w:rPr>
          <w:rFonts w:ascii="Times New Roman" w:eastAsia="Times New Roman" w:hAnsi="Times New Roman" w:cs="Times New Roman"/>
          <w:sz w:val="24"/>
          <w:szCs w:val="24"/>
        </w:rPr>
      </w:pPr>
      <w:r w:rsidRPr="0097353C">
        <w:rPr>
          <w:rFonts w:ascii="Times New Roman" w:eastAsia="Times New Roman" w:hAnsi="Times New Roman" w:cs="Times New Roman"/>
          <w:b/>
          <w:bCs/>
          <w:color w:val="000000"/>
          <w:sz w:val="24"/>
          <w:szCs w:val="24"/>
          <w:shd w:val="clear" w:color="auto" w:fill="FFFF00"/>
        </w:rPr>
        <w:t>You're done!</w:t>
      </w:r>
    </w:p>
    <w:p w14:paraId="456AD41C" w14:textId="77777777" w:rsidR="006B3C1A" w:rsidRDefault="006B3C1A" w:rsidP="006B3C1A">
      <w:pPr>
        <w:jc w:val="center"/>
        <w:rPr>
          <w:rFonts w:ascii="Times New Roman" w:eastAsia="Times New Roman" w:hAnsi="Times New Roman" w:cs="Times New Roman"/>
          <w:color w:val="000000"/>
          <w:sz w:val="24"/>
          <w:szCs w:val="24"/>
          <w:shd w:val="clear" w:color="auto" w:fill="FFFF00"/>
        </w:rPr>
      </w:pPr>
      <w:r w:rsidRPr="0097353C">
        <w:rPr>
          <w:rFonts w:ascii="Times New Roman" w:eastAsia="Times New Roman" w:hAnsi="Times New Roman" w:cs="Times New Roman"/>
          <w:color w:val="000000"/>
          <w:sz w:val="24"/>
          <w:szCs w:val="24"/>
          <w:shd w:val="clear" w:color="auto" w:fill="FFFF00"/>
        </w:rPr>
        <w:t>PLEASE SUBMIT ON YOUR LETTERHEAD THROUGH THE PORTAL </w:t>
      </w:r>
    </w:p>
    <w:p w14:paraId="6C59AE41" w14:textId="6297687A" w:rsidR="002B1A74" w:rsidRDefault="002B1A74" w:rsidP="002B1A74">
      <w:pPr>
        <w:pStyle w:val="NormalWeb"/>
      </w:pPr>
      <w:r>
        <w:br/>
      </w:r>
      <w:r>
        <w:rPr>
          <w:noProof/>
          <w:color w:val="0000FF"/>
        </w:rPr>
        <w:drawing>
          <wp:inline distT="0" distB="0" distL="0" distR="0" wp14:anchorId="75663059" wp14:editId="05C5720F">
            <wp:extent cx="3072130" cy="595630"/>
            <wp:effectExtent l="0" t="0" r="1270" b="1270"/>
            <wp:docPr id="2023409574" name="Picture 1" descr="Submit Position Let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mit Position Letter">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2130" cy="595630"/>
                    </a:xfrm>
                    <a:prstGeom prst="rect">
                      <a:avLst/>
                    </a:prstGeom>
                    <a:noFill/>
                    <a:ln>
                      <a:noFill/>
                    </a:ln>
                  </pic:spPr>
                </pic:pic>
              </a:graphicData>
            </a:graphic>
          </wp:inline>
        </w:drawing>
      </w:r>
      <w:r>
        <w:t xml:space="preserve"> </w:t>
      </w:r>
    </w:p>
    <w:p w14:paraId="52D60C61" w14:textId="3D6C8E3B" w:rsidR="006B3C1A" w:rsidRDefault="006B3C1A" w:rsidP="002B1A74">
      <w:pPr>
        <w:spacing w:after="0"/>
        <w:jc w:val="both"/>
      </w:pPr>
      <w:r w:rsidRPr="0097353C">
        <w:rPr>
          <w:rFonts w:ascii="Times New Roman" w:eastAsia="Times New Roman" w:hAnsi="Times New Roman" w:cs="Times New Roman"/>
          <w:color w:val="000000"/>
          <w:sz w:val="24"/>
          <w:szCs w:val="24"/>
          <w:shd w:val="clear" w:color="auto" w:fill="FFFF00"/>
        </w:rPr>
        <w:t> SEND A COPY CONFIRMING YOUR SUBMISSION TO</w:t>
      </w:r>
      <w:r w:rsidR="002B1A74">
        <w:rPr>
          <w:rFonts w:ascii="Times New Roman" w:eastAsia="Times New Roman" w:hAnsi="Times New Roman" w:cs="Times New Roman"/>
          <w:color w:val="000000"/>
          <w:sz w:val="24"/>
          <w:szCs w:val="24"/>
          <w:shd w:val="clear" w:color="auto" w:fill="FFFF00"/>
        </w:rPr>
        <w:t xml:space="preserve">:  </w:t>
      </w:r>
      <w:hyperlink r:id="rId8" w:history="1">
        <w:r w:rsidR="002B1A74" w:rsidRPr="00EA711E">
          <w:rPr>
            <w:rStyle w:val="Hyperlink"/>
          </w:rPr>
          <w:t>Cynthia.Yepez@asm.ca.gov</w:t>
        </w:r>
      </w:hyperlink>
      <w:r w:rsidR="002B1A74">
        <w:t xml:space="preserve">; </w:t>
      </w:r>
      <w:hyperlink r:id="rId9" w:history="1">
        <w:r w:rsidR="002B1A74" w:rsidRPr="00EA711E">
          <w:rPr>
            <w:rStyle w:val="Hyperlink"/>
          </w:rPr>
          <w:t>csanchez@wclp.org</w:t>
        </w:r>
      </w:hyperlink>
      <w:r w:rsidR="002B1A74">
        <w:t xml:space="preserve"> and </w:t>
      </w:r>
      <w:hyperlink r:id="rId10" w:history="1">
        <w:r w:rsidR="002B1A74" w:rsidRPr="00EA711E">
          <w:rPr>
            <w:rStyle w:val="Hyperlink"/>
          </w:rPr>
          <w:t>kevin.aslanian@ccwro.org</w:t>
        </w:r>
      </w:hyperlink>
    </w:p>
    <w:p w14:paraId="5CC567DF" w14:textId="77777777" w:rsidR="002B1A74" w:rsidRPr="002B1A74" w:rsidRDefault="002B1A74" w:rsidP="002B1A74">
      <w:pPr>
        <w:spacing w:after="0"/>
        <w:jc w:val="both"/>
        <w:rPr>
          <w:rFonts w:ascii="Times New Roman" w:eastAsia="Times New Roman" w:hAnsi="Times New Roman" w:cs="Times New Roman"/>
          <w:color w:val="000000"/>
          <w:sz w:val="24"/>
          <w:szCs w:val="24"/>
          <w:shd w:val="clear" w:color="auto" w:fill="FFFF00"/>
        </w:rPr>
      </w:pPr>
    </w:p>
    <w:p w14:paraId="7D349576" w14:textId="77777777" w:rsidR="002B1A74" w:rsidRDefault="002B1A74" w:rsidP="00DC788D">
      <w:pPr>
        <w:spacing w:after="0"/>
        <w:jc w:val="both"/>
        <w:rPr>
          <w:rFonts w:ascii="Times New Roman" w:hAnsi="Times New Roman" w:cs="Times New Roman"/>
          <w:sz w:val="24"/>
          <w:szCs w:val="24"/>
        </w:rPr>
      </w:pPr>
    </w:p>
    <w:p w14:paraId="4C512D1E" w14:textId="77777777" w:rsidR="002B1A74" w:rsidRDefault="002B1A74" w:rsidP="00DC788D">
      <w:pPr>
        <w:spacing w:after="0"/>
        <w:jc w:val="both"/>
        <w:rPr>
          <w:rFonts w:ascii="Times New Roman" w:hAnsi="Times New Roman" w:cs="Times New Roman"/>
          <w:sz w:val="24"/>
          <w:szCs w:val="24"/>
        </w:rPr>
      </w:pPr>
    </w:p>
    <w:p w14:paraId="6F4D9EE9" w14:textId="58F979FD" w:rsidR="002B1A74" w:rsidRDefault="002B1A74" w:rsidP="00DC788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DATE: ___________________</w:t>
      </w:r>
    </w:p>
    <w:p w14:paraId="5898DA36" w14:textId="77777777" w:rsidR="002B1A74" w:rsidRDefault="002B1A74" w:rsidP="00DC788D">
      <w:pPr>
        <w:spacing w:after="0"/>
        <w:jc w:val="both"/>
        <w:rPr>
          <w:rFonts w:ascii="Times New Roman" w:hAnsi="Times New Roman" w:cs="Times New Roman"/>
          <w:sz w:val="24"/>
          <w:szCs w:val="24"/>
        </w:rPr>
      </w:pPr>
    </w:p>
    <w:p w14:paraId="3BF85EC0" w14:textId="77777777" w:rsidR="002818A7" w:rsidRPr="002818A7" w:rsidRDefault="002818A7" w:rsidP="002818A7">
      <w:pPr>
        <w:spacing w:after="0" w:line="240" w:lineRule="auto"/>
        <w:rPr>
          <w:rFonts w:ascii="Times New Roman" w:eastAsia="Times New Roman" w:hAnsi="Times New Roman" w:cs="Times New Roman"/>
          <w:color w:val="000000"/>
          <w:sz w:val="24"/>
          <w:szCs w:val="24"/>
        </w:rPr>
      </w:pPr>
      <w:r w:rsidRPr="002818A7">
        <w:rPr>
          <w:rFonts w:ascii="Times New Roman" w:eastAsia="Times New Roman" w:hAnsi="Times New Roman" w:cs="Times New Roman"/>
          <w:color w:val="000000"/>
          <w:sz w:val="24"/>
          <w:szCs w:val="24"/>
        </w:rPr>
        <w:t>The Honorable Buffy Wicks</w:t>
      </w:r>
    </w:p>
    <w:p w14:paraId="4257D27A" w14:textId="77777777" w:rsidR="002818A7" w:rsidRPr="002818A7" w:rsidRDefault="002818A7" w:rsidP="002818A7">
      <w:pPr>
        <w:spacing w:after="0" w:line="240" w:lineRule="auto"/>
        <w:rPr>
          <w:rFonts w:ascii="Times New Roman" w:eastAsia="Times New Roman" w:hAnsi="Times New Roman" w:cs="Times New Roman"/>
          <w:color w:val="000000"/>
          <w:sz w:val="24"/>
          <w:szCs w:val="24"/>
        </w:rPr>
      </w:pPr>
      <w:r w:rsidRPr="002818A7">
        <w:rPr>
          <w:rFonts w:ascii="Times New Roman" w:eastAsia="Times New Roman" w:hAnsi="Times New Roman" w:cs="Times New Roman"/>
          <w:color w:val="000000"/>
          <w:sz w:val="24"/>
          <w:szCs w:val="24"/>
        </w:rPr>
        <w:t>Chair, Assembly Appropriations Committee</w:t>
      </w:r>
    </w:p>
    <w:p w14:paraId="3E326D49" w14:textId="77777777" w:rsidR="002818A7" w:rsidRPr="002818A7" w:rsidRDefault="002818A7" w:rsidP="002818A7">
      <w:pPr>
        <w:spacing w:after="0" w:line="240" w:lineRule="auto"/>
        <w:rPr>
          <w:rFonts w:ascii="Times New Roman" w:eastAsia="Times New Roman" w:hAnsi="Times New Roman" w:cs="Times New Roman"/>
          <w:color w:val="000000"/>
          <w:sz w:val="24"/>
          <w:szCs w:val="24"/>
        </w:rPr>
      </w:pPr>
      <w:r w:rsidRPr="002818A7">
        <w:rPr>
          <w:rFonts w:ascii="Times New Roman" w:eastAsia="Times New Roman" w:hAnsi="Times New Roman" w:cs="Times New Roman"/>
          <w:color w:val="000000"/>
          <w:sz w:val="24"/>
          <w:szCs w:val="24"/>
        </w:rPr>
        <w:t>1020 O Street, Suite 8220</w:t>
      </w:r>
    </w:p>
    <w:p w14:paraId="687ABD64" w14:textId="77777777" w:rsidR="002818A7" w:rsidRPr="002818A7" w:rsidRDefault="002818A7" w:rsidP="002818A7">
      <w:pPr>
        <w:spacing w:before="72"/>
        <w:ind w:right="67"/>
        <w:rPr>
          <w:rFonts w:ascii="Times New Roman" w:eastAsia="Times New Roman" w:hAnsi="Times New Roman" w:cs="Times New Roman"/>
          <w:color w:val="000000"/>
          <w:sz w:val="24"/>
          <w:szCs w:val="24"/>
        </w:rPr>
      </w:pPr>
      <w:r w:rsidRPr="002818A7">
        <w:rPr>
          <w:rFonts w:ascii="Times New Roman" w:eastAsia="Times New Roman" w:hAnsi="Times New Roman" w:cs="Times New Roman"/>
          <w:color w:val="000000"/>
          <w:sz w:val="24"/>
          <w:szCs w:val="24"/>
        </w:rPr>
        <w:t>Sacramento, CA 95814</w:t>
      </w:r>
    </w:p>
    <w:p w14:paraId="0BDF5D9E" w14:textId="77777777" w:rsidR="002818A7" w:rsidRDefault="002818A7" w:rsidP="002818A7">
      <w:pPr>
        <w:spacing w:before="72"/>
        <w:ind w:left="180" w:right="67"/>
        <w:jc w:val="right"/>
        <w:rPr>
          <w:rFonts w:ascii="Arial" w:eastAsia="Times New Roman" w:hAnsi="Arial" w:cs="Arial"/>
          <w:color w:val="000000"/>
        </w:rPr>
      </w:pPr>
    </w:p>
    <w:p w14:paraId="77E8F317" w14:textId="1AB0CE19" w:rsidR="00D40BF9" w:rsidRDefault="002B1A74" w:rsidP="002818A7">
      <w:pPr>
        <w:spacing w:before="72"/>
        <w:ind w:left="180" w:right="67"/>
        <w:jc w:val="right"/>
        <w:rPr>
          <w:rFonts w:ascii="Century Gothic" w:hAnsi="Century Gothic"/>
          <w:b/>
          <w:color w:val="000000"/>
          <w:sz w:val="24"/>
          <w:szCs w:val="24"/>
        </w:rPr>
      </w:pPr>
      <w:r w:rsidRPr="00D40BF9">
        <w:rPr>
          <w:rFonts w:ascii="Century Gothic" w:eastAsia="Times New Roman" w:hAnsi="Century Gothic" w:cs="Times New Roman"/>
          <w:b/>
          <w:bCs/>
          <w:color w:val="000000"/>
          <w:sz w:val="24"/>
          <w:szCs w:val="24"/>
        </w:rPr>
        <w:t xml:space="preserve">Re: AB </w:t>
      </w:r>
      <w:r w:rsidR="00756F48" w:rsidRPr="00D40BF9">
        <w:rPr>
          <w:rFonts w:ascii="Century Gothic" w:eastAsia="Times New Roman" w:hAnsi="Century Gothic" w:cs="Times New Roman"/>
          <w:b/>
          <w:bCs/>
          <w:color w:val="000000"/>
          <w:sz w:val="24"/>
          <w:szCs w:val="24"/>
        </w:rPr>
        <w:t>2241</w:t>
      </w:r>
      <w:r w:rsidRPr="00D40BF9">
        <w:rPr>
          <w:rFonts w:ascii="Century Gothic" w:eastAsia="Times New Roman" w:hAnsi="Century Gothic" w:cs="Times New Roman"/>
          <w:b/>
          <w:bCs/>
          <w:color w:val="000000"/>
          <w:sz w:val="24"/>
          <w:szCs w:val="24"/>
        </w:rPr>
        <w:t xml:space="preserve"> (Alvarez) -</w:t>
      </w:r>
      <w:r w:rsidR="00F52D72" w:rsidRPr="00D40BF9">
        <w:rPr>
          <w:rFonts w:ascii="Century Gothic" w:eastAsia="Times New Roman" w:hAnsi="Century Gothic" w:cs="Times New Roman"/>
          <w:b/>
          <w:bCs/>
          <w:color w:val="000000"/>
          <w:sz w:val="24"/>
          <w:szCs w:val="24"/>
        </w:rPr>
        <w:t xml:space="preserve"> </w:t>
      </w:r>
      <w:r w:rsidR="00F52D72" w:rsidRPr="00D40BF9">
        <w:rPr>
          <w:rFonts w:ascii="Century Gothic" w:hAnsi="Century Gothic"/>
          <w:b/>
          <w:color w:val="000000"/>
          <w:sz w:val="24"/>
          <w:szCs w:val="24"/>
        </w:rPr>
        <w:t xml:space="preserve">No Wrong Door for Reporting Changes or Providing </w:t>
      </w:r>
    </w:p>
    <w:p w14:paraId="32F5E552" w14:textId="0F277610" w:rsidR="002B1A74" w:rsidRPr="00D40BF9" w:rsidRDefault="00F52D72" w:rsidP="00D40BF9">
      <w:pPr>
        <w:spacing w:before="72"/>
        <w:ind w:left="180" w:right="67"/>
        <w:jc w:val="right"/>
        <w:rPr>
          <w:rFonts w:ascii="Century Gothic" w:hAnsi="Century Gothic"/>
          <w:b/>
          <w:color w:val="000000"/>
          <w:sz w:val="24"/>
          <w:szCs w:val="24"/>
        </w:rPr>
      </w:pPr>
      <w:r w:rsidRPr="00D40BF9">
        <w:rPr>
          <w:rFonts w:ascii="Century Gothic" w:hAnsi="Century Gothic"/>
          <w:b/>
          <w:color w:val="000000"/>
          <w:sz w:val="24"/>
          <w:szCs w:val="24"/>
        </w:rPr>
        <w:t>Requested Verification to County Welfare Offices</w:t>
      </w:r>
      <w:r w:rsidR="00D40BF9" w:rsidRPr="00D40BF9">
        <w:rPr>
          <w:rFonts w:ascii="Century Gothic" w:hAnsi="Century Gothic"/>
          <w:b/>
          <w:color w:val="000000"/>
          <w:sz w:val="24"/>
          <w:szCs w:val="24"/>
        </w:rPr>
        <w:t>-SUPPORT</w:t>
      </w:r>
      <w:r w:rsidR="002B1A74" w:rsidRPr="00D40BF9">
        <w:rPr>
          <w:rFonts w:ascii="Times New Roman" w:eastAsia="Times New Roman" w:hAnsi="Times New Roman" w:cs="Times New Roman"/>
          <w:b/>
          <w:bCs/>
          <w:color w:val="000000"/>
          <w:sz w:val="24"/>
          <w:szCs w:val="24"/>
        </w:rPr>
        <w:t xml:space="preserve"> </w:t>
      </w:r>
    </w:p>
    <w:p w14:paraId="1E6B486B" w14:textId="105181DD" w:rsidR="002B1A74" w:rsidRPr="00435110" w:rsidRDefault="002B1A74" w:rsidP="002B1A74">
      <w:pPr>
        <w:rPr>
          <w:rFonts w:ascii="Times New Roman" w:eastAsia="Times New Roman" w:hAnsi="Times New Roman" w:cs="Times New Roman"/>
        </w:rPr>
      </w:pPr>
      <w:r w:rsidRPr="00435110">
        <w:rPr>
          <w:rFonts w:ascii="Times New Roman" w:eastAsia="Times New Roman" w:hAnsi="Times New Roman" w:cs="Times New Roman"/>
          <w:color w:val="000000"/>
        </w:rPr>
        <w:t xml:space="preserve">Dear Chair </w:t>
      </w:r>
      <w:r w:rsidR="002818A7">
        <w:rPr>
          <w:rFonts w:ascii="Times New Roman" w:eastAsia="Times New Roman" w:hAnsi="Times New Roman" w:cs="Times New Roman"/>
          <w:color w:val="000000"/>
        </w:rPr>
        <w:t>Wicks</w:t>
      </w:r>
      <w:r w:rsidR="00D40BF9">
        <w:rPr>
          <w:rFonts w:ascii="Times New Roman" w:eastAsia="Times New Roman" w:hAnsi="Times New Roman" w:cs="Times New Roman"/>
          <w:color w:val="000000"/>
        </w:rPr>
        <w:t>:</w:t>
      </w:r>
    </w:p>
    <w:p w14:paraId="0E97DBCE" w14:textId="77777777" w:rsidR="002B1A74" w:rsidRDefault="002B1A74" w:rsidP="00DC788D">
      <w:pPr>
        <w:spacing w:after="0"/>
        <w:jc w:val="both"/>
        <w:rPr>
          <w:rFonts w:ascii="Times New Roman" w:hAnsi="Times New Roman" w:cs="Times New Roman"/>
          <w:sz w:val="24"/>
          <w:szCs w:val="24"/>
        </w:rPr>
      </w:pPr>
    </w:p>
    <w:p w14:paraId="0D3FE3C6" w14:textId="59E7C362" w:rsidR="00184975" w:rsidRPr="0097353C" w:rsidRDefault="00184975" w:rsidP="00DC788D">
      <w:pPr>
        <w:spacing w:after="0"/>
        <w:jc w:val="both"/>
        <w:rPr>
          <w:rFonts w:ascii="Times New Roman" w:hAnsi="Times New Roman" w:cs="Times New Roman"/>
          <w:sz w:val="24"/>
          <w:szCs w:val="24"/>
        </w:rPr>
      </w:pPr>
      <w:r w:rsidRPr="3E49BEF6">
        <w:rPr>
          <w:rFonts w:ascii="Times New Roman" w:hAnsi="Times New Roman" w:cs="Times New Roman"/>
          <w:sz w:val="24"/>
          <w:szCs w:val="24"/>
        </w:rPr>
        <w:t xml:space="preserve">I write to you on behalf of </w:t>
      </w:r>
      <w:r w:rsidRPr="3E49BEF6">
        <w:rPr>
          <w:rFonts w:ascii="Times New Roman" w:hAnsi="Times New Roman" w:cs="Times New Roman"/>
          <w:sz w:val="24"/>
          <w:szCs w:val="24"/>
          <w:highlight w:val="yellow"/>
        </w:rPr>
        <w:t>[name of your organization)</w:t>
      </w:r>
      <w:r w:rsidRPr="3E49BEF6">
        <w:rPr>
          <w:rFonts w:ascii="Times New Roman" w:hAnsi="Times New Roman" w:cs="Times New Roman"/>
          <w:sz w:val="24"/>
          <w:szCs w:val="24"/>
        </w:rPr>
        <w:t xml:space="preserve"> to express our support for </w:t>
      </w:r>
      <w:r w:rsidR="006B3C1A" w:rsidRPr="3E49BEF6">
        <w:rPr>
          <w:rFonts w:ascii="Times New Roman" w:hAnsi="Times New Roman" w:cs="Times New Roman"/>
          <w:sz w:val="24"/>
          <w:szCs w:val="24"/>
        </w:rPr>
        <w:t xml:space="preserve">AB </w:t>
      </w:r>
      <w:r w:rsidR="317E4F64" w:rsidRPr="3E49BEF6">
        <w:rPr>
          <w:rFonts w:ascii="Times New Roman" w:hAnsi="Times New Roman" w:cs="Times New Roman"/>
          <w:sz w:val="24"/>
          <w:szCs w:val="24"/>
        </w:rPr>
        <w:t>224</w:t>
      </w:r>
      <w:r w:rsidR="006B3C1A" w:rsidRPr="3E49BEF6">
        <w:rPr>
          <w:rFonts w:ascii="Times New Roman" w:hAnsi="Times New Roman" w:cs="Times New Roman"/>
          <w:sz w:val="24"/>
          <w:szCs w:val="24"/>
        </w:rPr>
        <w:t>1</w:t>
      </w:r>
      <w:r w:rsidRPr="3E49BEF6">
        <w:rPr>
          <w:rFonts w:ascii="Times New Roman" w:hAnsi="Times New Roman" w:cs="Times New Roman"/>
          <w:sz w:val="24"/>
          <w:szCs w:val="24"/>
        </w:rPr>
        <w:t>(</w:t>
      </w:r>
      <w:r w:rsidR="006B3C1A" w:rsidRPr="3E49BEF6">
        <w:rPr>
          <w:rFonts w:ascii="Times New Roman" w:hAnsi="Times New Roman" w:cs="Times New Roman"/>
          <w:sz w:val="24"/>
          <w:szCs w:val="24"/>
        </w:rPr>
        <w:t>Alvarez</w:t>
      </w:r>
      <w:r w:rsidRPr="3E49BEF6">
        <w:rPr>
          <w:rFonts w:ascii="Times New Roman" w:hAnsi="Times New Roman" w:cs="Times New Roman"/>
          <w:sz w:val="24"/>
          <w:szCs w:val="24"/>
        </w:rPr>
        <w:t>)</w:t>
      </w:r>
      <w:r w:rsidR="0097353C" w:rsidRPr="3E49BEF6">
        <w:rPr>
          <w:rFonts w:ascii="Times New Roman" w:hAnsi="Times New Roman" w:cs="Times New Roman"/>
          <w:sz w:val="24"/>
          <w:szCs w:val="24"/>
        </w:rPr>
        <w:t xml:space="preserve"> that would allow applicants and recipients of public benefits to report changes and provide verification requested by the county welfare office that is required by law.</w:t>
      </w:r>
    </w:p>
    <w:p w14:paraId="6711E5FD" w14:textId="77777777" w:rsidR="00184975" w:rsidRPr="0097353C" w:rsidRDefault="00184975" w:rsidP="00DC788D">
      <w:pPr>
        <w:spacing w:after="0"/>
        <w:jc w:val="both"/>
        <w:rPr>
          <w:rFonts w:ascii="Times New Roman" w:hAnsi="Times New Roman" w:cs="Times New Roman"/>
          <w:sz w:val="24"/>
          <w:szCs w:val="24"/>
        </w:rPr>
      </w:pPr>
    </w:p>
    <w:p w14:paraId="35A445F5" w14:textId="3FC320F8" w:rsidR="00DC788D" w:rsidRPr="0097353C" w:rsidRDefault="00DC788D" w:rsidP="0097353C">
      <w:pPr>
        <w:pStyle w:val="BodyText"/>
        <w:spacing w:before="1" w:line="225" w:lineRule="auto"/>
        <w:ind w:left="100"/>
        <w:jc w:val="both"/>
      </w:pPr>
      <w:r w:rsidRPr="0097353C">
        <w:t xml:space="preserve">Existing law provides for various public social services programs administered by the State Department of Social Services, State Department of Health Care Services, and counties, including, among others, the California Work Opportunity and Responsibility to Kids (CalWORKs) program, under which each county provides cash assistance and other benefits to qualified low-income families and individuals, </w:t>
      </w:r>
      <w:proofErr w:type="spellStart"/>
      <w:r w:rsidRPr="0097353C">
        <w:t>CalFresh</w:t>
      </w:r>
      <w:proofErr w:type="spellEnd"/>
      <w:r w:rsidRPr="0097353C">
        <w:t>, under which supplemental nutrition assistance benefits</w:t>
      </w:r>
      <w:r w:rsidRPr="0097353C">
        <w:rPr>
          <w:spacing w:val="-13"/>
        </w:rPr>
        <w:t xml:space="preserve"> </w:t>
      </w:r>
      <w:r w:rsidRPr="0097353C">
        <w:t>allocated</w:t>
      </w:r>
      <w:r w:rsidRPr="0097353C">
        <w:rPr>
          <w:spacing w:val="-13"/>
        </w:rPr>
        <w:t xml:space="preserve"> </w:t>
      </w:r>
      <w:r w:rsidRPr="0097353C">
        <w:t>to</w:t>
      </w:r>
      <w:r w:rsidRPr="0097353C">
        <w:rPr>
          <w:spacing w:val="-13"/>
        </w:rPr>
        <w:t xml:space="preserve"> </w:t>
      </w:r>
      <w:r w:rsidRPr="0097353C">
        <w:t>the</w:t>
      </w:r>
      <w:r w:rsidRPr="0097353C">
        <w:rPr>
          <w:spacing w:val="-13"/>
        </w:rPr>
        <w:t xml:space="preserve"> </w:t>
      </w:r>
      <w:r w:rsidRPr="0097353C">
        <w:t>state</w:t>
      </w:r>
      <w:r w:rsidRPr="0097353C">
        <w:rPr>
          <w:spacing w:val="-14"/>
        </w:rPr>
        <w:t xml:space="preserve"> </w:t>
      </w:r>
      <w:r w:rsidRPr="0097353C">
        <w:t>by</w:t>
      </w:r>
      <w:r w:rsidRPr="0097353C">
        <w:rPr>
          <w:spacing w:val="-13"/>
        </w:rPr>
        <w:t xml:space="preserve"> </w:t>
      </w:r>
      <w:r w:rsidRPr="0097353C">
        <w:t>the</w:t>
      </w:r>
      <w:r w:rsidRPr="0097353C">
        <w:rPr>
          <w:spacing w:val="-13"/>
        </w:rPr>
        <w:t xml:space="preserve"> </w:t>
      </w:r>
      <w:r w:rsidRPr="0097353C">
        <w:t>federal</w:t>
      </w:r>
      <w:r w:rsidRPr="0097353C">
        <w:rPr>
          <w:spacing w:val="-13"/>
        </w:rPr>
        <w:t xml:space="preserve"> </w:t>
      </w:r>
      <w:r w:rsidRPr="0097353C">
        <w:t>government</w:t>
      </w:r>
      <w:r w:rsidRPr="0097353C">
        <w:rPr>
          <w:spacing w:val="-13"/>
        </w:rPr>
        <w:t xml:space="preserve"> </w:t>
      </w:r>
      <w:r w:rsidRPr="0097353C">
        <w:t>are</w:t>
      </w:r>
      <w:r w:rsidRPr="0097353C">
        <w:rPr>
          <w:spacing w:val="-13"/>
        </w:rPr>
        <w:t xml:space="preserve"> </w:t>
      </w:r>
      <w:r w:rsidRPr="0097353C">
        <w:t xml:space="preserve">distributed </w:t>
      </w:r>
      <w:r w:rsidRPr="0097353C">
        <w:rPr>
          <w:spacing w:val="-2"/>
        </w:rPr>
        <w:t>to</w:t>
      </w:r>
      <w:r w:rsidRPr="0097353C">
        <w:rPr>
          <w:spacing w:val="-13"/>
        </w:rPr>
        <w:t xml:space="preserve"> </w:t>
      </w:r>
      <w:r w:rsidRPr="0097353C">
        <w:rPr>
          <w:spacing w:val="-2"/>
        </w:rPr>
        <w:t>eligible</w:t>
      </w:r>
      <w:r w:rsidRPr="0097353C">
        <w:rPr>
          <w:spacing w:val="-13"/>
        </w:rPr>
        <w:t xml:space="preserve"> </w:t>
      </w:r>
      <w:r w:rsidRPr="0097353C">
        <w:rPr>
          <w:spacing w:val="-2"/>
        </w:rPr>
        <w:t>individuals</w:t>
      </w:r>
      <w:r w:rsidRPr="0097353C">
        <w:rPr>
          <w:spacing w:val="-13"/>
        </w:rPr>
        <w:t xml:space="preserve"> </w:t>
      </w:r>
      <w:r w:rsidRPr="0097353C">
        <w:rPr>
          <w:spacing w:val="-2"/>
        </w:rPr>
        <w:t>by</w:t>
      </w:r>
      <w:r w:rsidRPr="0097353C">
        <w:rPr>
          <w:spacing w:val="-13"/>
        </w:rPr>
        <w:t xml:space="preserve"> </w:t>
      </w:r>
      <w:r w:rsidRPr="0097353C">
        <w:rPr>
          <w:spacing w:val="-2"/>
        </w:rPr>
        <w:t>each</w:t>
      </w:r>
      <w:r w:rsidRPr="0097353C">
        <w:rPr>
          <w:spacing w:val="-13"/>
        </w:rPr>
        <w:t xml:space="preserve"> </w:t>
      </w:r>
      <w:r w:rsidRPr="0097353C">
        <w:rPr>
          <w:spacing w:val="-2"/>
        </w:rPr>
        <w:t>county,</w:t>
      </w:r>
      <w:r w:rsidRPr="0097353C">
        <w:rPr>
          <w:spacing w:val="-13"/>
        </w:rPr>
        <w:t xml:space="preserve"> </w:t>
      </w:r>
      <w:r w:rsidRPr="0097353C">
        <w:rPr>
          <w:spacing w:val="-2"/>
        </w:rPr>
        <w:t>and</w:t>
      </w:r>
      <w:r w:rsidRPr="0097353C">
        <w:rPr>
          <w:spacing w:val="-13"/>
        </w:rPr>
        <w:t xml:space="preserve"> </w:t>
      </w:r>
      <w:r w:rsidRPr="0097353C">
        <w:rPr>
          <w:spacing w:val="-2"/>
        </w:rPr>
        <w:t>the</w:t>
      </w:r>
      <w:r w:rsidRPr="0097353C">
        <w:rPr>
          <w:spacing w:val="-13"/>
        </w:rPr>
        <w:t xml:space="preserve"> </w:t>
      </w:r>
      <w:r w:rsidRPr="0097353C">
        <w:rPr>
          <w:spacing w:val="-2"/>
        </w:rPr>
        <w:t>Medi-Cal</w:t>
      </w:r>
      <w:r w:rsidRPr="0097353C">
        <w:rPr>
          <w:spacing w:val="-13"/>
        </w:rPr>
        <w:t xml:space="preserve"> </w:t>
      </w:r>
      <w:r w:rsidRPr="0097353C">
        <w:rPr>
          <w:spacing w:val="-2"/>
        </w:rPr>
        <w:t>program,</w:t>
      </w:r>
      <w:r w:rsidRPr="0097353C">
        <w:rPr>
          <w:spacing w:val="-13"/>
        </w:rPr>
        <w:t xml:space="preserve"> </w:t>
      </w:r>
      <w:r w:rsidRPr="0097353C">
        <w:rPr>
          <w:spacing w:val="-2"/>
        </w:rPr>
        <w:t xml:space="preserve">under </w:t>
      </w:r>
      <w:r w:rsidRPr="0097353C">
        <w:t>which qualified low-income individuals receive health care service. Existing law imposes various reporting and verification requirements on applicants and recipients of these public social services programs relating to identity, income, and assets, among other things.</w:t>
      </w:r>
    </w:p>
    <w:p w14:paraId="303F58E9" w14:textId="77777777" w:rsidR="0097353C" w:rsidRPr="0097353C" w:rsidRDefault="0097353C" w:rsidP="0097353C">
      <w:pPr>
        <w:pStyle w:val="BodyText"/>
        <w:spacing w:before="8" w:line="225" w:lineRule="auto"/>
        <w:ind w:left="100"/>
        <w:jc w:val="both"/>
      </w:pPr>
    </w:p>
    <w:p w14:paraId="670FADEC" w14:textId="66231E76" w:rsidR="0097353C" w:rsidRPr="0097353C" w:rsidRDefault="0097353C" w:rsidP="0097353C">
      <w:pPr>
        <w:pStyle w:val="BodyText"/>
        <w:spacing w:before="8" w:line="225" w:lineRule="auto"/>
        <w:ind w:left="100"/>
        <w:jc w:val="both"/>
        <w:rPr>
          <w:spacing w:val="-8"/>
        </w:rPr>
      </w:pPr>
      <w:r w:rsidRPr="0097353C">
        <w:t xml:space="preserve">AB </w:t>
      </w:r>
      <w:r w:rsidR="00CD01DD">
        <w:t>224</w:t>
      </w:r>
      <w:r w:rsidRPr="0097353C">
        <w:t xml:space="preserve">1 </w:t>
      </w:r>
      <w:r w:rsidR="00DC788D" w:rsidRPr="0097353C">
        <w:t xml:space="preserve">would, to the extent permitted under federal law, require state and county agencies to accept the reporting by an applicant or </w:t>
      </w:r>
      <w:r w:rsidR="00DC788D" w:rsidRPr="0097353C">
        <w:rPr>
          <w:spacing w:val="-2"/>
        </w:rPr>
        <w:t>recipient</w:t>
      </w:r>
      <w:r w:rsidR="00DC788D" w:rsidRPr="0097353C">
        <w:rPr>
          <w:spacing w:val="-5"/>
        </w:rPr>
        <w:t xml:space="preserve"> </w:t>
      </w:r>
      <w:r w:rsidR="00DC788D" w:rsidRPr="0097353C">
        <w:rPr>
          <w:spacing w:val="-2"/>
        </w:rPr>
        <w:t>of</w:t>
      </w:r>
      <w:r w:rsidR="00DC788D" w:rsidRPr="0097353C">
        <w:rPr>
          <w:spacing w:val="-5"/>
        </w:rPr>
        <w:t xml:space="preserve"> </w:t>
      </w:r>
      <w:r w:rsidR="00DC788D" w:rsidRPr="0097353C">
        <w:rPr>
          <w:spacing w:val="-2"/>
        </w:rPr>
        <w:t>public</w:t>
      </w:r>
      <w:r w:rsidR="00DC788D" w:rsidRPr="0097353C">
        <w:rPr>
          <w:spacing w:val="-5"/>
        </w:rPr>
        <w:t xml:space="preserve"> </w:t>
      </w:r>
      <w:r w:rsidR="00DC788D" w:rsidRPr="0097353C">
        <w:rPr>
          <w:spacing w:val="-2"/>
        </w:rPr>
        <w:t>social</w:t>
      </w:r>
      <w:r w:rsidR="00DC788D" w:rsidRPr="0097353C">
        <w:rPr>
          <w:spacing w:val="-5"/>
        </w:rPr>
        <w:t xml:space="preserve"> </w:t>
      </w:r>
      <w:r w:rsidR="00DC788D" w:rsidRPr="0097353C">
        <w:rPr>
          <w:spacing w:val="-2"/>
        </w:rPr>
        <w:t>services</w:t>
      </w:r>
      <w:r w:rsidR="00DC788D" w:rsidRPr="0097353C">
        <w:rPr>
          <w:spacing w:val="-5"/>
        </w:rPr>
        <w:t xml:space="preserve"> </w:t>
      </w:r>
      <w:r w:rsidR="00DC788D" w:rsidRPr="0097353C">
        <w:rPr>
          <w:spacing w:val="-2"/>
        </w:rPr>
        <w:t>of</w:t>
      </w:r>
      <w:r w:rsidR="00DC788D" w:rsidRPr="0097353C">
        <w:rPr>
          <w:spacing w:val="-5"/>
        </w:rPr>
        <w:t xml:space="preserve"> </w:t>
      </w:r>
      <w:r w:rsidR="00DC788D" w:rsidRPr="0097353C">
        <w:rPr>
          <w:spacing w:val="-2"/>
        </w:rPr>
        <w:t>any</w:t>
      </w:r>
      <w:r w:rsidR="00DC788D" w:rsidRPr="0097353C">
        <w:rPr>
          <w:spacing w:val="-5"/>
        </w:rPr>
        <w:t xml:space="preserve"> </w:t>
      </w:r>
      <w:r w:rsidR="00DC788D" w:rsidRPr="0097353C">
        <w:rPr>
          <w:spacing w:val="-2"/>
        </w:rPr>
        <w:t>lawfully</w:t>
      </w:r>
      <w:r w:rsidR="00DC788D" w:rsidRPr="0097353C">
        <w:rPr>
          <w:spacing w:val="-5"/>
        </w:rPr>
        <w:t xml:space="preserve"> </w:t>
      </w:r>
      <w:r w:rsidR="00DC788D" w:rsidRPr="0097353C">
        <w:rPr>
          <w:spacing w:val="-2"/>
        </w:rPr>
        <w:t>required</w:t>
      </w:r>
      <w:r w:rsidR="00DC788D" w:rsidRPr="0097353C">
        <w:rPr>
          <w:spacing w:val="-5"/>
        </w:rPr>
        <w:t xml:space="preserve"> </w:t>
      </w:r>
      <w:r w:rsidR="00DC788D" w:rsidRPr="0097353C">
        <w:rPr>
          <w:spacing w:val="-2"/>
        </w:rPr>
        <w:t xml:space="preserve">information, </w:t>
      </w:r>
      <w:r w:rsidR="00DC788D" w:rsidRPr="0097353C">
        <w:t xml:space="preserve">changes, and verification required by law that affect eligibility and benefit amounts, by any means available to the applicant or recipient, </w:t>
      </w:r>
      <w:r w:rsidR="00DC788D" w:rsidRPr="0097353C">
        <w:rPr>
          <w:spacing w:val="-2"/>
        </w:rPr>
        <w:t>including,</w:t>
      </w:r>
      <w:r w:rsidR="00DC788D" w:rsidRPr="0097353C">
        <w:rPr>
          <w:spacing w:val="-9"/>
        </w:rPr>
        <w:t xml:space="preserve"> </w:t>
      </w:r>
      <w:r w:rsidR="00DC788D" w:rsidRPr="0097353C">
        <w:rPr>
          <w:spacing w:val="-2"/>
        </w:rPr>
        <w:t>but</w:t>
      </w:r>
      <w:r w:rsidR="00DC788D" w:rsidRPr="0097353C">
        <w:rPr>
          <w:spacing w:val="-8"/>
        </w:rPr>
        <w:t xml:space="preserve"> </w:t>
      </w:r>
      <w:r w:rsidR="00DC788D" w:rsidRPr="0097353C">
        <w:rPr>
          <w:spacing w:val="-2"/>
        </w:rPr>
        <w:t>not</w:t>
      </w:r>
      <w:r w:rsidR="00DC788D" w:rsidRPr="0097353C">
        <w:rPr>
          <w:spacing w:val="-8"/>
        </w:rPr>
        <w:t xml:space="preserve"> </w:t>
      </w:r>
      <w:r w:rsidR="00DC788D" w:rsidRPr="0097353C">
        <w:rPr>
          <w:spacing w:val="-2"/>
        </w:rPr>
        <w:t>limited</w:t>
      </w:r>
      <w:r w:rsidR="00DC788D" w:rsidRPr="0097353C">
        <w:rPr>
          <w:spacing w:val="-8"/>
        </w:rPr>
        <w:t xml:space="preserve"> </w:t>
      </w:r>
      <w:r w:rsidR="00DC788D" w:rsidRPr="0097353C">
        <w:rPr>
          <w:spacing w:val="-2"/>
        </w:rPr>
        <w:t>to,</w:t>
      </w:r>
      <w:r w:rsidR="00DC788D" w:rsidRPr="0097353C">
        <w:rPr>
          <w:spacing w:val="-8"/>
        </w:rPr>
        <w:t xml:space="preserve"> </w:t>
      </w:r>
      <w:r w:rsidR="00DC788D" w:rsidRPr="0097353C">
        <w:rPr>
          <w:spacing w:val="-2"/>
        </w:rPr>
        <w:t>in</w:t>
      </w:r>
      <w:r w:rsidR="00DC788D" w:rsidRPr="0097353C">
        <w:rPr>
          <w:spacing w:val="-9"/>
        </w:rPr>
        <w:t xml:space="preserve"> </w:t>
      </w:r>
      <w:r w:rsidR="00DC788D" w:rsidRPr="0097353C">
        <w:rPr>
          <w:spacing w:val="-2"/>
        </w:rPr>
        <w:t>person,</w:t>
      </w:r>
      <w:r w:rsidR="00DC788D" w:rsidRPr="0097353C">
        <w:rPr>
          <w:spacing w:val="-8"/>
        </w:rPr>
        <w:t xml:space="preserve"> </w:t>
      </w:r>
      <w:r w:rsidR="00DC788D" w:rsidRPr="0097353C">
        <w:rPr>
          <w:spacing w:val="-2"/>
        </w:rPr>
        <w:t>by</w:t>
      </w:r>
      <w:r w:rsidR="00DC788D" w:rsidRPr="0097353C">
        <w:rPr>
          <w:spacing w:val="-8"/>
        </w:rPr>
        <w:t xml:space="preserve"> </w:t>
      </w:r>
      <w:r w:rsidR="00DC788D" w:rsidRPr="0097353C">
        <w:rPr>
          <w:spacing w:val="-2"/>
        </w:rPr>
        <w:t>telephone,</w:t>
      </w:r>
      <w:r w:rsidR="00DC788D" w:rsidRPr="0097353C">
        <w:rPr>
          <w:spacing w:val="-8"/>
        </w:rPr>
        <w:t xml:space="preserve"> </w:t>
      </w:r>
      <w:r w:rsidR="00DC788D" w:rsidRPr="0097353C">
        <w:rPr>
          <w:spacing w:val="-2"/>
        </w:rPr>
        <w:t>through</w:t>
      </w:r>
      <w:r w:rsidR="00DC788D" w:rsidRPr="0097353C">
        <w:rPr>
          <w:spacing w:val="-8"/>
        </w:rPr>
        <w:t xml:space="preserve"> </w:t>
      </w:r>
      <w:r w:rsidR="00DC788D" w:rsidRPr="0097353C">
        <w:rPr>
          <w:spacing w:val="-2"/>
        </w:rPr>
        <w:t>facsimile,</w:t>
      </w:r>
      <w:r w:rsidR="00DC788D" w:rsidRPr="0097353C">
        <w:t xml:space="preserve"> by</w:t>
      </w:r>
      <w:r w:rsidR="00DC788D" w:rsidRPr="0097353C">
        <w:rPr>
          <w:spacing w:val="-3"/>
        </w:rPr>
        <w:t xml:space="preserve"> </w:t>
      </w:r>
      <w:r w:rsidR="00DC788D" w:rsidRPr="0097353C">
        <w:t>email,</w:t>
      </w:r>
      <w:r w:rsidR="00DC788D" w:rsidRPr="0097353C">
        <w:rPr>
          <w:spacing w:val="-2"/>
        </w:rPr>
        <w:t xml:space="preserve"> </w:t>
      </w:r>
      <w:r w:rsidR="00DC788D" w:rsidRPr="0097353C">
        <w:t>or</w:t>
      </w:r>
      <w:r w:rsidR="00DC788D" w:rsidRPr="0097353C">
        <w:rPr>
          <w:spacing w:val="-3"/>
        </w:rPr>
        <w:t xml:space="preserve"> </w:t>
      </w:r>
      <w:r w:rsidR="00DC788D" w:rsidRPr="0097353C">
        <w:t>by</w:t>
      </w:r>
      <w:r w:rsidR="00DC788D" w:rsidRPr="0097353C">
        <w:rPr>
          <w:spacing w:val="-3"/>
        </w:rPr>
        <w:t xml:space="preserve"> </w:t>
      </w:r>
      <w:r w:rsidR="00DC788D" w:rsidRPr="0097353C">
        <w:t>any</w:t>
      </w:r>
      <w:r w:rsidR="00DC788D" w:rsidRPr="0097353C">
        <w:rPr>
          <w:spacing w:val="-3"/>
        </w:rPr>
        <w:t xml:space="preserve"> </w:t>
      </w:r>
      <w:r w:rsidR="00DC788D" w:rsidRPr="0097353C">
        <w:t>other</w:t>
      </w:r>
      <w:r w:rsidR="00DC788D" w:rsidRPr="0097353C">
        <w:rPr>
          <w:spacing w:val="-3"/>
        </w:rPr>
        <w:t xml:space="preserve"> </w:t>
      </w:r>
      <w:r w:rsidR="00DC788D" w:rsidRPr="0097353C">
        <w:t>electronic</w:t>
      </w:r>
      <w:r w:rsidR="00DC788D" w:rsidRPr="0097353C">
        <w:rPr>
          <w:spacing w:val="-2"/>
        </w:rPr>
        <w:t xml:space="preserve"> </w:t>
      </w:r>
      <w:r w:rsidR="00DC788D" w:rsidRPr="0097353C">
        <w:t>means.</w:t>
      </w:r>
      <w:r w:rsidR="00DC788D" w:rsidRPr="0097353C">
        <w:rPr>
          <w:spacing w:val="-8"/>
        </w:rPr>
        <w:t xml:space="preserve"> </w:t>
      </w:r>
    </w:p>
    <w:p w14:paraId="07834FE6" w14:textId="77777777" w:rsidR="0097353C" w:rsidRPr="0097353C" w:rsidRDefault="0097353C" w:rsidP="0097353C">
      <w:pPr>
        <w:spacing w:before="1"/>
        <w:rPr>
          <w:rFonts w:ascii="Times New Roman" w:hAnsi="Times New Roman" w:cs="Times New Roman"/>
          <w:bCs/>
          <w:spacing w:val="-2"/>
          <w:sz w:val="24"/>
          <w:szCs w:val="24"/>
        </w:rPr>
      </w:pPr>
    </w:p>
    <w:p w14:paraId="69A68A1A" w14:textId="6702C239" w:rsidR="0097353C" w:rsidRPr="0097353C" w:rsidRDefault="0097353C" w:rsidP="0097353C">
      <w:pPr>
        <w:spacing w:before="1"/>
        <w:rPr>
          <w:rFonts w:ascii="Times New Roman" w:hAnsi="Times New Roman" w:cs="Times New Roman"/>
          <w:bCs/>
          <w:spacing w:val="-2"/>
          <w:sz w:val="24"/>
          <w:szCs w:val="24"/>
        </w:rPr>
      </w:pPr>
      <w:r w:rsidRPr="0097353C">
        <w:rPr>
          <w:rFonts w:ascii="Times New Roman" w:hAnsi="Times New Roman" w:cs="Times New Roman"/>
          <w:bCs/>
          <w:spacing w:val="-2"/>
          <w:sz w:val="24"/>
          <w:szCs w:val="24"/>
        </w:rPr>
        <w:t>A number of counties refuse to accept reports of changes of income or other circumstances of public benefit beneficiaries and requested verification through email. This ends up beneficiaries being accused to failure to report changes that often lead to referral for welfare fraud and overpayments.</w:t>
      </w:r>
    </w:p>
    <w:p w14:paraId="50443B74" w14:textId="6FE1EA15" w:rsidR="0097353C" w:rsidRPr="0097353C" w:rsidRDefault="0097353C" w:rsidP="0097353C">
      <w:pPr>
        <w:spacing w:before="1"/>
        <w:rPr>
          <w:rFonts w:ascii="Times New Roman" w:hAnsi="Times New Roman" w:cs="Times New Roman"/>
          <w:bCs/>
          <w:spacing w:val="-2"/>
          <w:sz w:val="24"/>
          <w:szCs w:val="24"/>
        </w:rPr>
      </w:pPr>
      <w:r w:rsidRPr="0097353C">
        <w:rPr>
          <w:rFonts w:ascii="Times New Roman" w:hAnsi="Times New Roman" w:cs="Times New Roman"/>
          <w:bCs/>
          <w:spacing w:val="-2"/>
          <w:sz w:val="24"/>
          <w:szCs w:val="24"/>
        </w:rPr>
        <w:t>Counties also deny applications for failure to provide verification, also known as “procedural reasons”.</w:t>
      </w:r>
    </w:p>
    <w:p w14:paraId="336970B3" w14:textId="1D72982A" w:rsidR="0097353C" w:rsidRPr="0097353C" w:rsidRDefault="0097353C" w:rsidP="0097353C">
      <w:pPr>
        <w:spacing w:before="1"/>
        <w:rPr>
          <w:rFonts w:ascii="Times New Roman" w:hAnsi="Times New Roman" w:cs="Times New Roman"/>
          <w:bCs/>
          <w:spacing w:val="-2"/>
          <w:sz w:val="24"/>
          <w:szCs w:val="24"/>
        </w:rPr>
      </w:pPr>
      <w:r w:rsidRPr="0097353C">
        <w:rPr>
          <w:rFonts w:ascii="Times New Roman" w:hAnsi="Times New Roman" w:cs="Times New Roman"/>
          <w:bCs/>
          <w:spacing w:val="-2"/>
          <w:sz w:val="24"/>
          <w:szCs w:val="24"/>
        </w:rPr>
        <w:t>The two tables below show the percentage of applications denied due to procedural reasons, many of which are failure to provide requested verification.</w:t>
      </w:r>
    </w:p>
    <w:p w14:paraId="2F7AF46B" w14:textId="77777777" w:rsidR="0097353C" w:rsidRPr="0097353C" w:rsidRDefault="0097353C" w:rsidP="0097353C">
      <w:pPr>
        <w:spacing w:before="1"/>
        <w:ind w:left="290"/>
        <w:rPr>
          <w:rFonts w:ascii="Times New Roman" w:hAnsi="Times New Roman" w:cs="Times New Roman"/>
          <w:bCs/>
          <w:spacing w:val="-2"/>
          <w:sz w:val="24"/>
          <w:szCs w:val="24"/>
        </w:rPr>
      </w:pPr>
    </w:p>
    <w:tbl>
      <w:tblPr>
        <w:tblW w:w="9100" w:type="dxa"/>
        <w:tblLook w:val="04A0" w:firstRow="1" w:lastRow="0" w:firstColumn="1" w:lastColumn="0" w:noHBand="0" w:noVBand="1"/>
      </w:tblPr>
      <w:tblGrid>
        <w:gridCol w:w="920"/>
        <w:gridCol w:w="900"/>
        <w:gridCol w:w="1000"/>
        <w:gridCol w:w="720"/>
        <w:gridCol w:w="360"/>
        <w:gridCol w:w="1300"/>
        <w:gridCol w:w="1300"/>
        <w:gridCol w:w="1300"/>
        <w:gridCol w:w="1300"/>
      </w:tblGrid>
      <w:tr w:rsidR="00756F48" w:rsidRPr="00756F48" w14:paraId="07119339" w14:textId="77777777" w:rsidTr="00756F48">
        <w:trPr>
          <w:trHeight w:val="1020"/>
        </w:trPr>
        <w:tc>
          <w:tcPr>
            <w:tcW w:w="3540" w:type="dxa"/>
            <w:gridSpan w:val="4"/>
            <w:tcBorders>
              <w:top w:val="single" w:sz="8" w:space="0" w:color="000000"/>
              <w:left w:val="single" w:sz="8" w:space="0" w:color="000000"/>
              <w:bottom w:val="nil"/>
              <w:right w:val="single" w:sz="8" w:space="0" w:color="000000"/>
            </w:tcBorders>
            <w:shd w:val="clear" w:color="000000" w:fill="CAEDFB"/>
            <w:vAlign w:val="center"/>
            <w:hideMark/>
          </w:tcPr>
          <w:p w14:paraId="40ADF287" w14:textId="77777777" w:rsidR="00756F48" w:rsidRPr="00756F48" w:rsidRDefault="00756F48" w:rsidP="00756F48">
            <w:pPr>
              <w:spacing w:after="0" w:line="240" w:lineRule="auto"/>
              <w:jc w:val="center"/>
              <w:rPr>
                <w:rFonts w:ascii="Arial Narrow" w:eastAsia="Times New Roman" w:hAnsi="Arial Narrow" w:cs="Times New Roman"/>
                <w:b/>
                <w:bCs/>
                <w:color w:val="000000"/>
                <w:sz w:val="24"/>
                <w:szCs w:val="24"/>
              </w:rPr>
            </w:pPr>
            <w:proofErr w:type="spellStart"/>
            <w:r w:rsidRPr="00756F48">
              <w:rPr>
                <w:rFonts w:ascii="Arial Narrow" w:eastAsia="Times New Roman" w:hAnsi="Arial Narrow" w:cs="Times New Roman"/>
                <w:b/>
                <w:bCs/>
                <w:color w:val="000000"/>
                <w:sz w:val="24"/>
                <w:szCs w:val="24"/>
              </w:rPr>
              <w:lastRenderedPageBreak/>
              <w:t>CalFresh</w:t>
            </w:r>
            <w:proofErr w:type="spellEnd"/>
            <w:r w:rsidRPr="00756F48">
              <w:rPr>
                <w:rFonts w:ascii="Arial Narrow" w:eastAsia="Times New Roman" w:hAnsi="Arial Narrow" w:cs="Times New Roman"/>
                <w:b/>
                <w:bCs/>
                <w:color w:val="000000"/>
                <w:sz w:val="24"/>
                <w:szCs w:val="24"/>
              </w:rPr>
              <w:t xml:space="preserve"> Applications Denied due to Applicants Failure to Meet Procedural Requirements</w:t>
            </w:r>
          </w:p>
        </w:tc>
        <w:tc>
          <w:tcPr>
            <w:tcW w:w="360" w:type="dxa"/>
            <w:tcBorders>
              <w:top w:val="nil"/>
              <w:left w:val="nil"/>
              <w:bottom w:val="nil"/>
              <w:right w:val="nil"/>
            </w:tcBorders>
            <w:shd w:val="clear" w:color="000000" w:fill="153D64"/>
            <w:noWrap/>
            <w:vAlign w:val="bottom"/>
            <w:hideMark/>
          </w:tcPr>
          <w:p w14:paraId="6C3DF776"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5200" w:type="dxa"/>
            <w:gridSpan w:val="4"/>
            <w:tcBorders>
              <w:top w:val="single" w:sz="4" w:space="0" w:color="auto"/>
              <w:left w:val="single" w:sz="4" w:space="0" w:color="auto"/>
              <w:bottom w:val="single" w:sz="4" w:space="0" w:color="auto"/>
              <w:right w:val="single" w:sz="4" w:space="0" w:color="auto"/>
            </w:tcBorders>
            <w:shd w:val="clear" w:color="000000" w:fill="DAF2D0"/>
            <w:vAlign w:val="center"/>
            <w:hideMark/>
          </w:tcPr>
          <w:p w14:paraId="204B6294" w14:textId="77777777" w:rsidR="00756F48" w:rsidRPr="00756F48" w:rsidRDefault="00756F48" w:rsidP="00756F48">
            <w:pPr>
              <w:spacing w:after="0" w:line="240" w:lineRule="auto"/>
              <w:jc w:val="center"/>
              <w:rPr>
                <w:rFonts w:ascii="Arial Narrow" w:eastAsia="Times New Roman" w:hAnsi="Arial Narrow" w:cs="Times New Roman"/>
                <w:b/>
                <w:bCs/>
                <w:color w:val="000000"/>
                <w:sz w:val="24"/>
                <w:szCs w:val="24"/>
              </w:rPr>
            </w:pPr>
            <w:r w:rsidRPr="00756F48">
              <w:rPr>
                <w:rFonts w:ascii="Arial Narrow" w:eastAsia="Times New Roman" w:hAnsi="Arial Narrow" w:cs="Times New Roman"/>
                <w:b/>
                <w:bCs/>
                <w:color w:val="000000"/>
                <w:sz w:val="24"/>
                <w:szCs w:val="24"/>
              </w:rPr>
              <w:t>CalWORKs Applications Denied due to Applicants Failure to Meet Procedural Requirements</w:t>
            </w:r>
          </w:p>
        </w:tc>
      </w:tr>
      <w:tr w:rsidR="00756F48" w:rsidRPr="00756F48" w14:paraId="59C9F361" w14:textId="77777777" w:rsidTr="00756F48">
        <w:trPr>
          <w:trHeight w:val="56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9A1D0" w14:textId="77777777" w:rsidR="00756F48" w:rsidRPr="00756F48" w:rsidRDefault="00756F48" w:rsidP="00756F48">
            <w:pPr>
              <w:spacing w:after="0" w:line="240" w:lineRule="auto"/>
              <w:jc w:val="center"/>
              <w:rPr>
                <w:rFonts w:ascii="Arial Narrow" w:eastAsia="Times New Roman" w:hAnsi="Arial Narrow" w:cs="Times New Roman"/>
                <w:b/>
                <w:bCs/>
                <w:color w:val="000000"/>
                <w:sz w:val="20"/>
                <w:szCs w:val="20"/>
              </w:rPr>
            </w:pPr>
            <w:r w:rsidRPr="00756F48">
              <w:rPr>
                <w:rFonts w:ascii="Arial Narrow" w:eastAsia="Times New Roman" w:hAnsi="Arial Narrow" w:cs="Times New Roman"/>
                <w:b/>
                <w:bCs/>
                <w:color w:val="000000"/>
                <w:sz w:val="20"/>
                <w:szCs w:val="20"/>
              </w:rPr>
              <w:t>Month/ Year</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BD17391" w14:textId="77777777" w:rsidR="00756F48" w:rsidRPr="00756F48" w:rsidRDefault="00756F48" w:rsidP="00756F48">
            <w:pPr>
              <w:spacing w:after="0" w:line="240" w:lineRule="auto"/>
              <w:jc w:val="center"/>
              <w:rPr>
                <w:rFonts w:ascii="Arial Narrow" w:eastAsia="Times New Roman" w:hAnsi="Arial Narrow" w:cs="Times New Roman"/>
                <w:b/>
                <w:bCs/>
                <w:color w:val="000000"/>
                <w:sz w:val="20"/>
                <w:szCs w:val="20"/>
              </w:rPr>
            </w:pPr>
            <w:r w:rsidRPr="00756F48">
              <w:rPr>
                <w:rFonts w:ascii="Arial Narrow" w:eastAsia="Times New Roman" w:hAnsi="Arial Narrow" w:cs="Times New Roman"/>
                <w:b/>
                <w:bCs/>
                <w:color w:val="000000"/>
                <w:sz w:val="20"/>
                <w:szCs w:val="20"/>
              </w:rPr>
              <w:t>Denials</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D4B54B2" w14:textId="77777777" w:rsidR="00756F48" w:rsidRPr="00756F48" w:rsidRDefault="00756F48" w:rsidP="00756F48">
            <w:pPr>
              <w:spacing w:after="0" w:line="240" w:lineRule="auto"/>
              <w:jc w:val="center"/>
              <w:rPr>
                <w:rFonts w:ascii="Arial Narrow" w:eastAsia="Times New Roman" w:hAnsi="Arial Narrow" w:cs="Times New Roman"/>
                <w:b/>
                <w:bCs/>
                <w:color w:val="000000"/>
                <w:sz w:val="20"/>
                <w:szCs w:val="20"/>
              </w:rPr>
            </w:pPr>
            <w:r w:rsidRPr="00756F48">
              <w:rPr>
                <w:rFonts w:ascii="Arial Narrow" w:eastAsia="Times New Roman" w:hAnsi="Arial Narrow" w:cs="Times New Roman"/>
                <w:b/>
                <w:bCs/>
                <w:color w:val="000000"/>
                <w:sz w:val="20"/>
                <w:szCs w:val="20"/>
              </w:rPr>
              <w:t>Procedural Denials</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0DFD1466" w14:textId="77777777" w:rsidR="00756F48" w:rsidRPr="00756F48" w:rsidRDefault="00756F48" w:rsidP="00756F48">
            <w:pPr>
              <w:spacing w:after="0" w:line="240" w:lineRule="auto"/>
              <w:jc w:val="center"/>
              <w:rPr>
                <w:rFonts w:ascii="Arial Narrow" w:eastAsia="Times New Roman" w:hAnsi="Arial Narrow" w:cs="Times New Roman"/>
                <w:b/>
                <w:bCs/>
                <w:color w:val="000000"/>
                <w:sz w:val="20"/>
                <w:szCs w:val="20"/>
              </w:rPr>
            </w:pPr>
            <w:r w:rsidRPr="00756F48">
              <w:rPr>
                <w:rFonts w:ascii="Arial Narrow" w:eastAsia="Times New Roman" w:hAnsi="Arial Narrow" w:cs="Times New Roman"/>
                <w:b/>
                <w:bCs/>
                <w:color w:val="000000"/>
                <w:sz w:val="20"/>
                <w:szCs w:val="20"/>
              </w:rPr>
              <w:t>%</w:t>
            </w:r>
          </w:p>
        </w:tc>
        <w:tc>
          <w:tcPr>
            <w:tcW w:w="360" w:type="dxa"/>
            <w:tcBorders>
              <w:top w:val="nil"/>
              <w:left w:val="nil"/>
              <w:bottom w:val="nil"/>
              <w:right w:val="nil"/>
            </w:tcBorders>
            <w:shd w:val="clear" w:color="000000" w:fill="153D64"/>
            <w:noWrap/>
            <w:vAlign w:val="bottom"/>
            <w:hideMark/>
          </w:tcPr>
          <w:p w14:paraId="41043777"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59D0A2BA" w14:textId="77777777" w:rsidR="00756F48" w:rsidRPr="00756F48" w:rsidRDefault="00756F48" w:rsidP="00756F48">
            <w:pPr>
              <w:spacing w:after="0" w:line="240" w:lineRule="auto"/>
              <w:jc w:val="center"/>
              <w:rPr>
                <w:rFonts w:ascii="Arial Narrow" w:eastAsia="Times New Roman" w:hAnsi="Arial Narrow" w:cs="Times New Roman"/>
                <w:b/>
                <w:bCs/>
                <w:color w:val="000000"/>
                <w:sz w:val="20"/>
                <w:szCs w:val="20"/>
              </w:rPr>
            </w:pPr>
            <w:r w:rsidRPr="00756F48">
              <w:rPr>
                <w:rFonts w:ascii="Arial Narrow" w:eastAsia="Times New Roman" w:hAnsi="Arial Narrow" w:cs="Times New Roman"/>
                <w:b/>
                <w:bCs/>
                <w:color w:val="000000"/>
                <w:sz w:val="20"/>
                <w:szCs w:val="20"/>
              </w:rPr>
              <w:t>Month/Year</w:t>
            </w:r>
          </w:p>
        </w:tc>
        <w:tc>
          <w:tcPr>
            <w:tcW w:w="1300" w:type="dxa"/>
            <w:tcBorders>
              <w:top w:val="nil"/>
              <w:left w:val="nil"/>
              <w:bottom w:val="single" w:sz="4" w:space="0" w:color="auto"/>
              <w:right w:val="single" w:sz="4" w:space="0" w:color="auto"/>
            </w:tcBorders>
            <w:shd w:val="clear" w:color="auto" w:fill="auto"/>
            <w:vAlign w:val="center"/>
            <w:hideMark/>
          </w:tcPr>
          <w:p w14:paraId="33FF92E3" w14:textId="77777777" w:rsidR="00756F48" w:rsidRPr="00756F48" w:rsidRDefault="00756F48" w:rsidP="00756F48">
            <w:pPr>
              <w:spacing w:after="0" w:line="240" w:lineRule="auto"/>
              <w:jc w:val="center"/>
              <w:rPr>
                <w:rFonts w:ascii="Arial Narrow" w:eastAsia="Times New Roman" w:hAnsi="Arial Narrow" w:cs="Times New Roman"/>
                <w:b/>
                <w:bCs/>
                <w:color w:val="000000"/>
                <w:sz w:val="20"/>
                <w:szCs w:val="20"/>
              </w:rPr>
            </w:pPr>
            <w:r w:rsidRPr="00756F48">
              <w:rPr>
                <w:rFonts w:ascii="Arial Narrow" w:eastAsia="Times New Roman" w:hAnsi="Arial Narrow" w:cs="Times New Roman"/>
                <w:b/>
                <w:bCs/>
                <w:color w:val="000000"/>
                <w:sz w:val="20"/>
                <w:szCs w:val="20"/>
              </w:rPr>
              <w:t>Denials</w:t>
            </w:r>
          </w:p>
        </w:tc>
        <w:tc>
          <w:tcPr>
            <w:tcW w:w="1300" w:type="dxa"/>
            <w:tcBorders>
              <w:top w:val="nil"/>
              <w:left w:val="nil"/>
              <w:bottom w:val="single" w:sz="4" w:space="0" w:color="auto"/>
              <w:right w:val="single" w:sz="4" w:space="0" w:color="auto"/>
            </w:tcBorders>
            <w:shd w:val="clear" w:color="auto" w:fill="auto"/>
            <w:vAlign w:val="center"/>
            <w:hideMark/>
          </w:tcPr>
          <w:p w14:paraId="6EB2D5B8" w14:textId="77777777" w:rsidR="00756F48" w:rsidRPr="00756F48" w:rsidRDefault="00756F48" w:rsidP="00756F48">
            <w:pPr>
              <w:spacing w:after="0" w:line="240" w:lineRule="auto"/>
              <w:jc w:val="center"/>
              <w:rPr>
                <w:rFonts w:ascii="Arial Narrow" w:eastAsia="Times New Roman" w:hAnsi="Arial Narrow" w:cs="Times New Roman"/>
                <w:b/>
                <w:bCs/>
                <w:color w:val="000000"/>
                <w:sz w:val="20"/>
                <w:szCs w:val="20"/>
              </w:rPr>
            </w:pPr>
            <w:r w:rsidRPr="00756F48">
              <w:rPr>
                <w:rFonts w:ascii="Arial Narrow" w:eastAsia="Times New Roman" w:hAnsi="Arial Narrow" w:cs="Times New Roman"/>
                <w:b/>
                <w:bCs/>
                <w:color w:val="000000"/>
                <w:sz w:val="20"/>
                <w:szCs w:val="20"/>
              </w:rPr>
              <w:t>Procedural Denials</w:t>
            </w:r>
          </w:p>
        </w:tc>
        <w:tc>
          <w:tcPr>
            <w:tcW w:w="1300" w:type="dxa"/>
            <w:tcBorders>
              <w:top w:val="nil"/>
              <w:left w:val="nil"/>
              <w:bottom w:val="single" w:sz="4" w:space="0" w:color="auto"/>
              <w:right w:val="single" w:sz="4" w:space="0" w:color="auto"/>
            </w:tcBorders>
            <w:shd w:val="clear" w:color="auto" w:fill="auto"/>
            <w:vAlign w:val="center"/>
            <w:hideMark/>
          </w:tcPr>
          <w:p w14:paraId="5DBDEA14" w14:textId="77777777" w:rsidR="00756F48" w:rsidRPr="00756F48" w:rsidRDefault="00756F48" w:rsidP="00756F48">
            <w:pPr>
              <w:spacing w:after="0" w:line="240" w:lineRule="auto"/>
              <w:jc w:val="center"/>
              <w:rPr>
                <w:rFonts w:ascii="Arial Narrow" w:eastAsia="Times New Roman" w:hAnsi="Arial Narrow" w:cs="Times New Roman"/>
                <w:b/>
                <w:bCs/>
                <w:color w:val="000000"/>
                <w:sz w:val="20"/>
                <w:szCs w:val="20"/>
              </w:rPr>
            </w:pPr>
            <w:r w:rsidRPr="00756F48">
              <w:rPr>
                <w:rFonts w:ascii="Arial Narrow" w:eastAsia="Times New Roman" w:hAnsi="Arial Narrow" w:cs="Times New Roman"/>
                <w:b/>
                <w:bCs/>
                <w:color w:val="000000"/>
                <w:sz w:val="20"/>
                <w:szCs w:val="20"/>
              </w:rPr>
              <w:t>%</w:t>
            </w:r>
          </w:p>
        </w:tc>
      </w:tr>
      <w:tr w:rsidR="00756F48" w:rsidRPr="00756F48" w14:paraId="41F19E27"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38AC294"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21-Jul</w:t>
            </w:r>
          </w:p>
        </w:tc>
        <w:tc>
          <w:tcPr>
            <w:tcW w:w="900" w:type="dxa"/>
            <w:tcBorders>
              <w:top w:val="nil"/>
              <w:left w:val="nil"/>
              <w:bottom w:val="single" w:sz="4" w:space="0" w:color="auto"/>
              <w:right w:val="single" w:sz="4" w:space="0" w:color="auto"/>
            </w:tcBorders>
            <w:shd w:val="clear" w:color="auto" w:fill="auto"/>
            <w:vAlign w:val="center"/>
            <w:hideMark/>
          </w:tcPr>
          <w:p w14:paraId="6D5788A5"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89455</w:t>
            </w:r>
          </w:p>
        </w:tc>
        <w:tc>
          <w:tcPr>
            <w:tcW w:w="1000" w:type="dxa"/>
            <w:tcBorders>
              <w:top w:val="nil"/>
              <w:left w:val="nil"/>
              <w:bottom w:val="single" w:sz="4" w:space="0" w:color="auto"/>
              <w:right w:val="single" w:sz="4" w:space="0" w:color="auto"/>
            </w:tcBorders>
            <w:shd w:val="clear" w:color="auto" w:fill="auto"/>
            <w:vAlign w:val="center"/>
            <w:hideMark/>
          </w:tcPr>
          <w:p w14:paraId="52221CD3"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66152</w:t>
            </w:r>
          </w:p>
        </w:tc>
        <w:tc>
          <w:tcPr>
            <w:tcW w:w="720" w:type="dxa"/>
            <w:tcBorders>
              <w:top w:val="nil"/>
              <w:left w:val="nil"/>
              <w:bottom w:val="single" w:sz="4" w:space="0" w:color="auto"/>
              <w:right w:val="single" w:sz="4" w:space="0" w:color="auto"/>
            </w:tcBorders>
            <w:shd w:val="clear" w:color="auto" w:fill="auto"/>
            <w:vAlign w:val="center"/>
            <w:hideMark/>
          </w:tcPr>
          <w:p w14:paraId="01B8A04D"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74%</w:t>
            </w:r>
          </w:p>
        </w:tc>
        <w:tc>
          <w:tcPr>
            <w:tcW w:w="360" w:type="dxa"/>
            <w:tcBorders>
              <w:top w:val="nil"/>
              <w:left w:val="nil"/>
              <w:bottom w:val="nil"/>
              <w:right w:val="nil"/>
            </w:tcBorders>
            <w:shd w:val="clear" w:color="000000" w:fill="153D64"/>
            <w:noWrap/>
            <w:vAlign w:val="bottom"/>
            <w:hideMark/>
          </w:tcPr>
          <w:p w14:paraId="22EA4EB1"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11D98FEF"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21-Jul</w:t>
            </w:r>
          </w:p>
        </w:tc>
        <w:tc>
          <w:tcPr>
            <w:tcW w:w="1300" w:type="dxa"/>
            <w:tcBorders>
              <w:top w:val="nil"/>
              <w:left w:val="nil"/>
              <w:bottom w:val="single" w:sz="4" w:space="0" w:color="auto"/>
              <w:right w:val="single" w:sz="4" w:space="0" w:color="auto"/>
            </w:tcBorders>
            <w:shd w:val="clear" w:color="auto" w:fill="auto"/>
            <w:vAlign w:val="center"/>
            <w:hideMark/>
          </w:tcPr>
          <w:p w14:paraId="62736DB5"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13181</w:t>
            </w:r>
          </w:p>
        </w:tc>
        <w:tc>
          <w:tcPr>
            <w:tcW w:w="1300" w:type="dxa"/>
            <w:tcBorders>
              <w:top w:val="nil"/>
              <w:left w:val="nil"/>
              <w:bottom w:val="single" w:sz="4" w:space="0" w:color="auto"/>
              <w:right w:val="single" w:sz="4" w:space="0" w:color="auto"/>
            </w:tcBorders>
            <w:shd w:val="clear" w:color="auto" w:fill="auto"/>
            <w:vAlign w:val="center"/>
            <w:hideMark/>
          </w:tcPr>
          <w:p w14:paraId="0144A734"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7215</w:t>
            </w:r>
          </w:p>
        </w:tc>
        <w:tc>
          <w:tcPr>
            <w:tcW w:w="1300" w:type="dxa"/>
            <w:tcBorders>
              <w:top w:val="nil"/>
              <w:left w:val="nil"/>
              <w:bottom w:val="single" w:sz="4" w:space="0" w:color="auto"/>
              <w:right w:val="single" w:sz="4" w:space="0" w:color="auto"/>
            </w:tcBorders>
            <w:shd w:val="clear" w:color="auto" w:fill="auto"/>
            <w:vAlign w:val="center"/>
            <w:hideMark/>
          </w:tcPr>
          <w:p w14:paraId="41CF1F54"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55%</w:t>
            </w:r>
          </w:p>
        </w:tc>
      </w:tr>
      <w:tr w:rsidR="00756F48" w:rsidRPr="00756F48" w14:paraId="4B579074"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D4D0BCB"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21-Aug</w:t>
            </w:r>
          </w:p>
        </w:tc>
        <w:tc>
          <w:tcPr>
            <w:tcW w:w="900" w:type="dxa"/>
            <w:tcBorders>
              <w:top w:val="nil"/>
              <w:left w:val="nil"/>
              <w:bottom w:val="single" w:sz="4" w:space="0" w:color="auto"/>
              <w:right w:val="single" w:sz="4" w:space="0" w:color="auto"/>
            </w:tcBorders>
            <w:shd w:val="clear" w:color="auto" w:fill="auto"/>
            <w:vAlign w:val="center"/>
            <w:hideMark/>
          </w:tcPr>
          <w:p w14:paraId="3FCA4B7B"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98677</w:t>
            </w:r>
          </w:p>
        </w:tc>
        <w:tc>
          <w:tcPr>
            <w:tcW w:w="1000" w:type="dxa"/>
            <w:tcBorders>
              <w:top w:val="nil"/>
              <w:left w:val="nil"/>
              <w:bottom w:val="single" w:sz="4" w:space="0" w:color="auto"/>
              <w:right w:val="single" w:sz="4" w:space="0" w:color="auto"/>
            </w:tcBorders>
            <w:shd w:val="clear" w:color="auto" w:fill="auto"/>
            <w:vAlign w:val="center"/>
            <w:hideMark/>
          </w:tcPr>
          <w:p w14:paraId="4EBE7457"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68798</w:t>
            </w:r>
          </w:p>
        </w:tc>
        <w:tc>
          <w:tcPr>
            <w:tcW w:w="720" w:type="dxa"/>
            <w:tcBorders>
              <w:top w:val="nil"/>
              <w:left w:val="nil"/>
              <w:bottom w:val="single" w:sz="4" w:space="0" w:color="auto"/>
              <w:right w:val="single" w:sz="4" w:space="0" w:color="auto"/>
            </w:tcBorders>
            <w:shd w:val="clear" w:color="auto" w:fill="auto"/>
            <w:vAlign w:val="center"/>
            <w:hideMark/>
          </w:tcPr>
          <w:p w14:paraId="7B821275"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70%</w:t>
            </w:r>
          </w:p>
        </w:tc>
        <w:tc>
          <w:tcPr>
            <w:tcW w:w="360" w:type="dxa"/>
            <w:tcBorders>
              <w:top w:val="nil"/>
              <w:left w:val="nil"/>
              <w:bottom w:val="nil"/>
              <w:right w:val="nil"/>
            </w:tcBorders>
            <w:shd w:val="clear" w:color="000000" w:fill="153D64"/>
            <w:noWrap/>
            <w:vAlign w:val="bottom"/>
            <w:hideMark/>
          </w:tcPr>
          <w:p w14:paraId="480AFF13"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68E85D62"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21-Aug</w:t>
            </w:r>
          </w:p>
        </w:tc>
        <w:tc>
          <w:tcPr>
            <w:tcW w:w="1300" w:type="dxa"/>
            <w:tcBorders>
              <w:top w:val="nil"/>
              <w:left w:val="nil"/>
              <w:bottom w:val="single" w:sz="4" w:space="0" w:color="auto"/>
              <w:right w:val="single" w:sz="4" w:space="0" w:color="auto"/>
            </w:tcBorders>
            <w:shd w:val="clear" w:color="auto" w:fill="auto"/>
            <w:vAlign w:val="center"/>
            <w:hideMark/>
          </w:tcPr>
          <w:p w14:paraId="35535E81"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13950</w:t>
            </w:r>
          </w:p>
        </w:tc>
        <w:tc>
          <w:tcPr>
            <w:tcW w:w="1300" w:type="dxa"/>
            <w:tcBorders>
              <w:top w:val="nil"/>
              <w:left w:val="nil"/>
              <w:bottom w:val="single" w:sz="4" w:space="0" w:color="auto"/>
              <w:right w:val="single" w:sz="4" w:space="0" w:color="auto"/>
            </w:tcBorders>
            <w:shd w:val="clear" w:color="auto" w:fill="auto"/>
            <w:vAlign w:val="center"/>
            <w:hideMark/>
          </w:tcPr>
          <w:p w14:paraId="5A5D55E6"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7492</w:t>
            </w:r>
          </w:p>
        </w:tc>
        <w:tc>
          <w:tcPr>
            <w:tcW w:w="1300" w:type="dxa"/>
            <w:tcBorders>
              <w:top w:val="nil"/>
              <w:left w:val="nil"/>
              <w:bottom w:val="single" w:sz="4" w:space="0" w:color="auto"/>
              <w:right w:val="single" w:sz="4" w:space="0" w:color="auto"/>
            </w:tcBorders>
            <w:shd w:val="clear" w:color="auto" w:fill="auto"/>
            <w:vAlign w:val="center"/>
            <w:hideMark/>
          </w:tcPr>
          <w:p w14:paraId="49B54CFE"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54%</w:t>
            </w:r>
          </w:p>
        </w:tc>
      </w:tr>
      <w:tr w:rsidR="00756F48" w:rsidRPr="00756F48" w14:paraId="276D52DF"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94D865B"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21-Sep</w:t>
            </w:r>
          </w:p>
        </w:tc>
        <w:tc>
          <w:tcPr>
            <w:tcW w:w="900" w:type="dxa"/>
            <w:tcBorders>
              <w:top w:val="nil"/>
              <w:left w:val="nil"/>
              <w:bottom w:val="single" w:sz="4" w:space="0" w:color="auto"/>
              <w:right w:val="single" w:sz="4" w:space="0" w:color="auto"/>
            </w:tcBorders>
            <w:shd w:val="clear" w:color="auto" w:fill="auto"/>
            <w:vAlign w:val="center"/>
            <w:hideMark/>
          </w:tcPr>
          <w:p w14:paraId="2E28578E"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93541</w:t>
            </w:r>
          </w:p>
        </w:tc>
        <w:tc>
          <w:tcPr>
            <w:tcW w:w="1000" w:type="dxa"/>
            <w:tcBorders>
              <w:top w:val="nil"/>
              <w:left w:val="nil"/>
              <w:bottom w:val="single" w:sz="4" w:space="0" w:color="auto"/>
              <w:right w:val="single" w:sz="4" w:space="0" w:color="auto"/>
            </w:tcBorders>
            <w:shd w:val="clear" w:color="auto" w:fill="auto"/>
            <w:vAlign w:val="center"/>
            <w:hideMark/>
          </w:tcPr>
          <w:p w14:paraId="5CB3BE39"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68239</w:t>
            </w:r>
          </w:p>
        </w:tc>
        <w:tc>
          <w:tcPr>
            <w:tcW w:w="720" w:type="dxa"/>
            <w:tcBorders>
              <w:top w:val="nil"/>
              <w:left w:val="nil"/>
              <w:bottom w:val="single" w:sz="4" w:space="0" w:color="auto"/>
              <w:right w:val="single" w:sz="4" w:space="0" w:color="auto"/>
            </w:tcBorders>
            <w:shd w:val="clear" w:color="auto" w:fill="auto"/>
            <w:vAlign w:val="center"/>
            <w:hideMark/>
          </w:tcPr>
          <w:p w14:paraId="7695702A"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73%</w:t>
            </w:r>
          </w:p>
        </w:tc>
        <w:tc>
          <w:tcPr>
            <w:tcW w:w="360" w:type="dxa"/>
            <w:tcBorders>
              <w:top w:val="nil"/>
              <w:left w:val="nil"/>
              <w:bottom w:val="nil"/>
              <w:right w:val="nil"/>
            </w:tcBorders>
            <w:shd w:val="clear" w:color="000000" w:fill="153D64"/>
            <w:noWrap/>
            <w:vAlign w:val="bottom"/>
            <w:hideMark/>
          </w:tcPr>
          <w:p w14:paraId="5DFCE4D5"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49E396AC"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21-Sep</w:t>
            </w:r>
          </w:p>
        </w:tc>
        <w:tc>
          <w:tcPr>
            <w:tcW w:w="1300" w:type="dxa"/>
            <w:tcBorders>
              <w:top w:val="nil"/>
              <w:left w:val="nil"/>
              <w:bottom w:val="single" w:sz="4" w:space="0" w:color="auto"/>
              <w:right w:val="single" w:sz="4" w:space="0" w:color="auto"/>
            </w:tcBorders>
            <w:shd w:val="clear" w:color="auto" w:fill="auto"/>
            <w:vAlign w:val="center"/>
            <w:hideMark/>
          </w:tcPr>
          <w:p w14:paraId="3B180F6A"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13516</w:t>
            </w:r>
          </w:p>
        </w:tc>
        <w:tc>
          <w:tcPr>
            <w:tcW w:w="1300" w:type="dxa"/>
            <w:tcBorders>
              <w:top w:val="nil"/>
              <w:left w:val="nil"/>
              <w:bottom w:val="single" w:sz="4" w:space="0" w:color="auto"/>
              <w:right w:val="single" w:sz="4" w:space="0" w:color="auto"/>
            </w:tcBorders>
            <w:shd w:val="clear" w:color="auto" w:fill="auto"/>
            <w:vAlign w:val="center"/>
            <w:hideMark/>
          </w:tcPr>
          <w:p w14:paraId="25142190"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7411</w:t>
            </w:r>
          </w:p>
        </w:tc>
        <w:tc>
          <w:tcPr>
            <w:tcW w:w="1300" w:type="dxa"/>
            <w:tcBorders>
              <w:top w:val="nil"/>
              <w:left w:val="nil"/>
              <w:bottom w:val="single" w:sz="4" w:space="0" w:color="auto"/>
              <w:right w:val="single" w:sz="4" w:space="0" w:color="auto"/>
            </w:tcBorders>
            <w:shd w:val="clear" w:color="auto" w:fill="auto"/>
            <w:vAlign w:val="center"/>
            <w:hideMark/>
          </w:tcPr>
          <w:p w14:paraId="105852CE"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55%</w:t>
            </w:r>
          </w:p>
        </w:tc>
      </w:tr>
      <w:tr w:rsidR="00756F48" w:rsidRPr="00756F48" w14:paraId="0ECAC12D"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8110B08"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21-Oct</w:t>
            </w:r>
          </w:p>
        </w:tc>
        <w:tc>
          <w:tcPr>
            <w:tcW w:w="900" w:type="dxa"/>
            <w:tcBorders>
              <w:top w:val="nil"/>
              <w:left w:val="nil"/>
              <w:bottom w:val="single" w:sz="4" w:space="0" w:color="auto"/>
              <w:right w:val="single" w:sz="4" w:space="0" w:color="auto"/>
            </w:tcBorders>
            <w:shd w:val="clear" w:color="auto" w:fill="auto"/>
            <w:vAlign w:val="center"/>
            <w:hideMark/>
          </w:tcPr>
          <w:p w14:paraId="30E0F977"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82514</w:t>
            </w:r>
          </w:p>
        </w:tc>
        <w:tc>
          <w:tcPr>
            <w:tcW w:w="1000" w:type="dxa"/>
            <w:tcBorders>
              <w:top w:val="nil"/>
              <w:left w:val="nil"/>
              <w:bottom w:val="single" w:sz="4" w:space="0" w:color="auto"/>
              <w:right w:val="single" w:sz="4" w:space="0" w:color="auto"/>
            </w:tcBorders>
            <w:shd w:val="clear" w:color="auto" w:fill="auto"/>
            <w:vAlign w:val="center"/>
            <w:hideMark/>
          </w:tcPr>
          <w:p w14:paraId="41CF0F9D"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68347</w:t>
            </w:r>
          </w:p>
        </w:tc>
        <w:tc>
          <w:tcPr>
            <w:tcW w:w="720" w:type="dxa"/>
            <w:tcBorders>
              <w:top w:val="nil"/>
              <w:left w:val="nil"/>
              <w:bottom w:val="single" w:sz="4" w:space="0" w:color="auto"/>
              <w:right w:val="single" w:sz="4" w:space="0" w:color="auto"/>
            </w:tcBorders>
            <w:shd w:val="clear" w:color="auto" w:fill="auto"/>
            <w:vAlign w:val="center"/>
            <w:hideMark/>
          </w:tcPr>
          <w:p w14:paraId="3F96DB84"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83%</w:t>
            </w:r>
          </w:p>
        </w:tc>
        <w:tc>
          <w:tcPr>
            <w:tcW w:w="360" w:type="dxa"/>
            <w:tcBorders>
              <w:top w:val="nil"/>
              <w:left w:val="nil"/>
              <w:bottom w:val="nil"/>
              <w:right w:val="nil"/>
            </w:tcBorders>
            <w:shd w:val="clear" w:color="000000" w:fill="153D64"/>
            <w:noWrap/>
            <w:vAlign w:val="bottom"/>
            <w:hideMark/>
          </w:tcPr>
          <w:p w14:paraId="19703CDC"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01DB789A"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21-Oct</w:t>
            </w:r>
          </w:p>
        </w:tc>
        <w:tc>
          <w:tcPr>
            <w:tcW w:w="1300" w:type="dxa"/>
            <w:tcBorders>
              <w:top w:val="nil"/>
              <w:left w:val="nil"/>
              <w:bottom w:val="single" w:sz="4" w:space="0" w:color="auto"/>
              <w:right w:val="single" w:sz="4" w:space="0" w:color="auto"/>
            </w:tcBorders>
            <w:shd w:val="clear" w:color="auto" w:fill="auto"/>
            <w:vAlign w:val="center"/>
            <w:hideMark/>
          </w:tcPr>
          <w:p w14:paraId="5BAE53A8"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12506</w:t>
            </w:r>
          </w:p>
        </w:tc>
        <w:tc>
          <w:tcPr>
            <w:tcW w:w="1300" w:type="dxa"/>
            <w:tcBorders>
              <w:top w:val="nil"/>
              <w:left w:val="nil"/>
              <w:bottom w:val="single" w:sz="4" w:space="0" w:color="auto"/>
              <w:right w:val="single" w:sz="4" w:space="0" w:color="auto"/>
            </w:tcBorders>
            <w:shd w:val="clear" w:color="auto" w:fill="auto"/>
            <w:vAlign w:val="center"/>
            <w:hideMark/>
          </w:tcPr>
          <w:p w14:paraId="49CC3836"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6914</w:t>
            </w:r>
          </w:p>
        </w:tc>
        <w:tc>
          <w:tcPr>
            <w:tcW w:w="1300" w:type="dxa"/>
            <w:tcBorders>
              <w:top w:val="nil"/>
              <w:left w:val="nil"/>
              <w:bottom w:val="single" w:sz="4" w:space="0" w:color="auto"/>
              <w:right w:val="single" w:sz="4" w:space="0" w:color="auto"/>
            </w:tcBorders>
            <w:shd w:val="clear" w:color="auto" w:fill="auto"/>
            <w:vAlign w:val="center"/>
            <w:hideMark/>
          </w:tcPr>
          <w:p w14:paraId="3A955AD7"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55%</w:t>
            </w:r>
          </w:p>
        </w:tc>
      </w:tr>
      <w:tr w:rsidR="00756F48" w:rsidRPr="00756F48" w14:paraId="17B1593D"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3619160"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21-Nov</w:t>
            </w:r>
          </w:p>
        </w:tc>
        <w:tc>
          <w:tcPr>
            <w:tcW w:w="900" w:type="dxa"/>
            <w:tcBorders>
              <w:top w:val="nil"/>
              <w:left w:val="nil"/>
              <w:bottom w:val="single" w:sz="4" w:space="0" w:color="auto"/>
              <w:right w:val="single" w:sz="4" w:space="0" w:color="auto"/>
            </w:tcBorders>
            <w:shd w:val="clear" w:color="auto" w:fill="auto"/>
            <w:vAlign w:val="center"/>
            <w:hideMark/>
          </w:tcPr>
          <w:p w14:paraId="2112C1EE"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107161</w:t>
            </w:r>
          </w:p>
        </w:tc>
        <w:tc>
          <w:tcPr>
            <w:tcW w:w="1000" w:type="dxa"/>
            <w:tcBorders>
              <w:top w:val="nil"/>
              <w:left w:val="nil"/>
              <w:bottom w:val="single" w:sz="4" w:space="0" w:color="auto"/>
              <w:right w:val="single" w:sz="4" w:space="0" w:color="auto"/>
            </w:tcBorders>
            <w:shd w:val="clear" w:color="auto" w:fill="auto"/>
            <w:vAlign w:val="center"/>
            <w:hideMark/>
          </w:tcPr>
          <w:p w14:paraId="67A687D2"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80728</w:t>
            </w:r>
          </w:p>
        </w:tc>
        <w:tc>
          <w:tcPr>
            <w:tcW w:w="720" w:type="dxa"/>
            <w:tcBorders>
              <w:top w:val="nil"/>
              <w:left w:val="nil"/>
              <w:bottom w:val="single" w:sz="4" w:space="0" w:color="auto"/>
              <w:right w:val="single" w:sz="4" w:space="0" w:color="auto"/>
            </w:tcBorders>
            <w:shd w:val="clear" w:color="auto" w:fill="auto"/>
            <w:vAlign w:val="center"/>
            <w:hideMark/>
          </w:tcPr>
          <w:p w14:paraId="7AB5849D"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75%</w:t>
            </w:r>
          </w:p>
        </w:tc>
        <w:tc>
          <w:tcPr>
            <w:tcW w:w="360" w:type="dxa"/>
            <w:tcBorders>
              <w:top w:val="nil"/>
              <w:left w:val="nil"/>
              <w:bottom w:val="nil"/>
              <w:right w:val="nil"/>
            </w:tcBorders>
            <w:shd w:val="clear" w:color="000000" w:fill="153D64"/>
            <w:noWrap/>
            <w:vAlign w:val="bottom"/>
            <w:hideMark/>
          </w:tcPr>
          <w:p w14:paraId="20AD6882"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78F053D"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21-Nov</w:t>
            </w:r>
          </w:p>
        </w:tc>
        <w:tc>
          <w:tcPr>
            <w:tcW w:w="1300" w:type="dxa"/>
            <w:tcBorders>
              <w:top w:val="nil"/>
              <w:left w:val="nil"/>
              <w:bottom w:val="single" w:sz="4" w:space="0" w:color="auto"/>
              <w:right w:val="single" w:sz="4" w:space="0" w:color="auto"/>
            </w:tcBorders>
            <w:shd w:val="clear" w:color="auto" w:fill="auto"/>
            <w:vAlign w:val="center"/>
            <w:hideMark/>
          </w:tcPr>
          <w:p w14:paraId="04C8CFFA"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13459</w:t>
            </w:r>
          </w:p>
        </w:tc>
        <w:tc>
          <w:tcPr>
            <w:tcW w:w="1300" w:type="dxa"/>
            <w:tcBorders>
              <w:top w:val="nil"/>
              <w:left w:val="nil"/>
              <w:bottom w:val="single" w:sz="4" w:space="0" w:color="auto"/>
              <w:right w:val="single" w:sz="4" w:space="0" w:color="auto"/>
            </w:tcBorders>
            <w:shd w:val="clear" w:color="auto" w:fill="auto"/>
            <w:vAlign w:val="center"/>
            <w:hideMark/>
          </w:tcPr>
          <w:p w14:paraId="26DF62FE"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7609</w:t>
            </w:r>
          </w:p>
        </w:tc>
        <w:tc>
          <w:tcPr>
            <w:tcW w:w="1300" w:type="dxa"/>
            <w:tcBorders>
              <w:top w:val="nil"/>
              <w:left w:val="nil"/>
              <w:bottom w:val="single" w:sz="4" w:space="0" w:color="auto"/>
              <w:right w:val="single" w:sz="4" w:space="0" w:color="auto"/>
            </w:tcBorders>
            <w:shd w:val="clear" w:color="auto" w:fill="auto"/>
            <w:vAlign w:val="center"/>
            <w:hideMark/>
          </w:tcPr>
          <w:p w14:paraId="62E57473"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57%</w:t>
            </w:r>
          </w:p>
        </w:tc>
      </w:tr>
      <w:tr w:rsidR="00756F48" w:rsidRPr="00756F48" w14:paraId="14799F3C"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9B93D80"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21-Dec</w:t>
            </w:r>
          </w:p>
        </w:tc>
        <w:tc>
          <w:tcPr>
            <w:tcW w:w="900" w:type="dxa"/>
            <w:tcBorders>
              <w:top w:val="nil"/>
              <w:left w:val="nil"/>
              <w:bottom w:val="single" w:sz="4" w:space="0" w:color="auto"/>
              <w:right w:val="single" w:sz="4" w:space="0" w:color="auto"/>
            </w:tcBorders>
            <w:shd w:val="clear" w:color="auto" w:fill="auto"/>
            <w:vAlign w:val="center"/>
            <w:hideMark/>
          </w:tcPr>
          <w:p w14:paraId="2278FDCA"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97482</w:t>
            </w:r>
          </w:p>
        </w:tc>
        <w:tc>
          <w:tcPr>
            <w:tcW w:w="1000" w:type="dxa"/>
            <w:tcBorders>
              <w:top w:val="nil"/>
              <w:left w:val="nil"/>
              <w:bottom w:val="single" w:sz="4" w:space="0" w:color="auto"/>
              <w:right w:val="single" w:sz="4" w:space="0" w:color="auto"/>
            </w:tcBorders>
            <w:shd w:val="clear" w:color="auto" w:fill="auto"/>
            <w:vAlign w:val="center"/>
            <w:hideMark/>
          </w:tcPr>
          <w:p w14:paraId="16AD0142"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72450</w:t>
            </w:r>
          </w:p>
        </w:tc>
        <w:tc>
          <w:tcPr>
            <w:tcW w:w="720" w:type="dxa"/>
            <w:tcBorders>
              <w:top w:val="nil"/>
              <w:left w:val="nil"/>
              <w:bottom w:val="single" w:sz="4" w:space="0" w:color="auto"/>
              <w:right w:val="single" w:sz="4" w:space="0" w:color="auto"/>
            </w:tcBorders>
            <w:shd w:val="clear" w:color="auto" w:fill="auto"/>
            <w:vAlign w:val="center"/>
            <w:hideMark/>
          </w:tcPr>
          <w:p w14:paraId="0615F069"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74%</w:t>
            </w:r>
          </w:p>
        </w:tc>
        <w:tc>
          <w:tcPr>
            <w:tcW w:w="360" w:type="dxa"/>
            <w:tcBorders>
              <w:top w:val="nil"/>
              <w:left w:val="nil"/>
              <w:bottom w:val="nil"/>
              <w:right w:val="nil"/>
            </w:tcBorders>
            <w:shd w:val="clear" w:color="000000" w:fill="153D64"/>
            <w:noWrap/>
            <w:vAlign w:val="bottom"/>
            <w:hideMark/>
          </w:tcPr>
          <w:p w14:paraId="12B49ECD"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63CC9DB"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21-Dec</w:t>
            </w:r>
          </w:p>
        </w:tc>
        <w:tc>
          <w:tcPr>
            <w:tcW w:w="1300" w:type="dxa"/>
            <w:tcBorders>
              <w:top w:val="nil"/>
              <w:left w:val="nil"/>
              <w:bottom w:val="single" w:sz="4" w:space="0" w:color="auto"/>
              <w:right w:val="single" w:sz="4" w:space="0" w:color="auto"/>
            </w:tcBorders>
            <w:shd w:val="clear" w:color="auto" w:fill="auto"/>
            <w:vAlign w:val="center"/>
            <w:hideMark/>
          </w:tcPr>
          <w:p w14:paraId="5518B6EA"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13616</w:t>
            </w:r>
          </w:p>
        </w:tc>
        <w:tc>
          <w:tcPr>
            <w:tcW w:w="1300" w:type="dxa"/>
            <w:tcBorders>
              <w:top w:val="nil"/>
              <w:left w:val="nil"/>
              <w:bottom w:val="single" w:sz="4" w:space="0" w:color="auto"/>
              <w:right w:val="single" w:sz="4" w:space="0" w:color="auto"/>
            </w:tcBorders>
            <w:shd w:val="clear" w:color="auto" w:fill="auto"/>
            <w:vAlign w:val="center"/>
            <w:hideMark/>
          </w:tcPr>
          <w:p w14:paraId="302E1F7A"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8059</w:t>
            </w:r>
          </w:p>
        </w:tc>
        <w:tc>
          <w:tcPr>
            <w:tcW w:w="1300" w:type="dxa"/>
            <w:tcBorders>
              <w:top w:val="nil"/>
              <w:left w:val="nil"/>
              <w:bottom w:val="single" w:sz="4" w:space="0" w:color="auto"/>
              <w:right w:val="single" w:sz="4" w:space="0" w:color="auto"/>
            </w:tcBorders>
            <w:shd w:val="clear" w:color="auto" w:fill="auto"/>
            <w:vAlign w:val="center"/>
            <w:hideMark/>
          </w:tcPr>
          <w:p w14:paraId="747A5772"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59%</w:t>
            </w:r>
          </w:p>
        </w:tc>
      </w:tr>
      <w:tr w:rsidR="00756F48" w:rsidRPr="00756F48" w14:paraId="26DA06F1"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8DE8D27"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22-Jan</w:t>
            </w:r>
          </w:p>
        </w:tc>
        <w:tc>
          <w:tcPr>
            <w:tcW w:w="900" w:type="dxa"/>
            <w:tcBorders>
              <w:top w:val="nil"/>
              <w:left w:val="nil"/>
              <w:bottom w:val="single" w:sz="4" w:space="0" w:color="auto"/>
              <w:right w:val="single" w:sz="4" w:space="0" w:color="auto"/>
            </w:tcBorders>
            <w:shd w:val="clear" w:color="auto" w:fill="auto"/>
            <w:vAlign w:val="center"/>
            <w:hideMark/>
          </w:tcPr>
          <w:p w14:paraId="2CD9C82B"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80218</w:t>
            </w:r>
          </w:p>
        </w:tc>
        <w:tc>
          <w:tcPr>
            <w:tcW w:w="1000" w:type="dxa"/>
            <w:tcBorders>
              <w:top w:val="nil"/>
              <w:left w:val="nil"/>
              <w:bottom w:val="single" w:sz="4" w:space="0" w:color="auto"/>
              <w:right w:val="single" w:sz="4" w:space="0" w:color="auto"/>
            </w:tcBorders>
            <w:shd w:val="clear" w:color="auto" w:fill="auto"/>
            <w:vAlign w:val="center"/>
            <w:hideMark/>
          </w:tcPr>
          <w:p w14:paraId="39E0D989"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57622</w:t>
            </w:r>
          </w:p>
        </w:tc>
        <w:tc>
          <w:tcPr>
            <w:tcW w:w="720" w:type="dxa"/>
            <w:tcBorders>
              <w:top w:val="nil"/>
              <w:left w:val="nil"/>
              <w:bottom w:val="single" w:sz="4" w:space="0" w:color="auto"/>
              <w:right w:val="single" w:sz="4" w:space="0" w:color="auto"/>
            </w:tcBorders>
            <w:shd w:val="clear" w:color="auto" w:fill="auto"/>
            <w:vAlign w:val="center"/>
            <w:hideMark/>
          </w:tcPr>
          <w:p w14:paraId="0206344A"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72%</w:t>
            </w:r>
          </w:p>
        </w:tc>
        <w:tc>
          <w:tcPr>
            <w:tcW w:w="360" w:type="dxa"/>
            <w:tcBorders>
              <w:top w:val="nil"/>
              <w:left w:val="nil"/>
              <w:bottom w:val="nil"/>
              <w:right w:val="nil"/>
            </w:tcBorders>
            <w:shd w:val="clear" w:color="000000" w:fill="153D64"/>
            <w:noWrap/>
            <w:vAlign w:val="bottom"/>
            <w:hideMark/>
          </w:tcPr>
          <w:p w14:paraId="4310B45A"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72E3C6BF"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22-Jan</w:t>
            </w:r>
          </w:p>
        </w:tc>
        <w:tc>
          <w:tcPr>
            <w:tcW w:w="1300" w:type="dxa"/>
            <w:tcBorders>
              <w:top w:val="nil"/>
              <w:left w:val="nil"/>
              <w:bottom w:val="single" w:sz="4" w:space="0" w:color="auto"/>
              <w:right w:val="single" w:sz="4" w:space="0" w:color="auto"/>
            </w:tcBorders>
            <w:shd w:val="clear" w:color="auto" w:fill="auto"/>
            <w:vAlign w:val="center"/>
            <w:hideMark/>
          </w:tcPr>
          <w:p w14:paraId="274C8D5E"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11831</w:t>
            </w:r>
          </w:p>
        </w:tc>
        <w:tc>
          <w:tcPr>
            <w:tcW w:w="1300" w:type="dxa"/>
            <w:tcBorders>
              <w:top w:val="nil"/>
              <w:left w:val="nil"/>
              <w:bottom w:val="single" w:sz="4" w:space="0" w:color="auto"/>
              <w:right w:val="single" w:sz="4" w:space="0" w:color="auto"/>
            </w:tcBorders>
            <w:shd w:val="clear" w:color="auto" w:fill="auto"/>
            <w:vAlign w:val="center"/>
            <w:hideMark/>
          </w:tcPr>
          <w:p w14:paraId="3ED80BEA"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6907</w:t>
            </w:r>
          </w:p>
        </w:tc>
        <w:tc>
          <w:tcPr>
            <w:tcW w:w="1300" w:type="dxa"/>
            <w:tcBorders>
              <w:top w:val="nil"/>
              <w:left w:val="nil"/>
              <w:bottom w:val="single" w:sz="4" w:space="0" w:color="auto"/>
              <w:right w:val="single" w:sz="4" w:space="0" w:color="auto"/>
            </w:tcBorders>
            <w:shd w:val="clear" w:color="auto" w:fill="auto"/>
            <w:vAlign w:val="center"/>
            <w:hideMark/>
          </w:tcPr>
          <w:p w14:paraId="014DF5C4"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58%</w:t>
            </w:r>
          </w:p>
        </w:tc>
      </w:tr>
      <w:tr w:rsidR="00756F48" w:rsidRPr="00756F48" w14:paraId="74FEA1CF"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54921DF"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22-Feb</w:t>
            </w:r>
          </w:p>
        </w:tc>
        <w:tc>
          <w:tcPr>
            <w:tcW w:w="900" w:type="dxa"/>
            <w:tcBorders>
              <w:top w:val="nil"/>
              <w:left w:val="nil"/>
              <w:bottom w:val="single" w:sz="4" w:space="0" w:color="auto"/>
              <w:right w:val="single" w:sz="4" w:space="0" w:color="auto"/>
            </w:tcBorders>
            <w:shd w:val="clear" w:color="auto" w:fill="auto"/>
            <w:vAlign w:val="center"/>
            <w:hideMark/>
          </w:tcPr>
          <w:p w14:paraId="31A53095"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86068</w:t>
            </w:r>
          </w:p>
        </w:tc>
        <w:tc>
          <w:tcPr>
            <w:tcW w:w="1000" w:type="dxa"/>
            <w:tcBorders>
              <w:top w:val="nil"/>
              <w:left w:val="nil"/>
              <w:bottom w:val="single" w:sz="4" w:space="0" w:color="auto"/>
              <w:right w:val="single" w:sz="4" w:space="0" w:color="auto"/>
            </w:tcBorders>
            <w:shd w:val="clear" w:color="auto" w:fill="auto"/>
            <w:vAlign w:val="center"/>
            <w:hideMark/>
          </w:tcPr>
          <w:p w14:paraId="294587AE"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62347</w:t>
            </w:r>
          </w:p>
        </w:tc>
        <w:tc>
          <w:tcPr>
            <w:tcW w:w="720" w:type="dxa"/>
            <w:tcBorders>
              <w:top w:val="nil"/>
              <w:left w:val="nil"/>
              <w:bottom w:val="single" w:sz="4" w:space="0" w:color="auto"/>
              <w:right w:val="single" w:sz="4" w:space="0" w:color="auto"/>
            </w:tcBorders>
            <w:shd w:val="clear" w:color="auto" w:fill="auto"/>
            <w:vAlign w:val="center"/>
            <w:hideMark/>
          </w:tcPr>
          <w:p w14:paraId="6B72DB3D"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72%</w:t>
            </w:r>
          </w:p>
        </w:tc>
        <w:tc>
          <w:tcPr>
            <w:tcW w:w="360" w:type="dxa"/>
            <w:tcBorders>
              <w:top w:val="nil"/>
              <w:left w:val="nil"/>
              <w:bottom w:val="nil"/>
              <w:right w:val="nil"/>
            </w:tcBorders>
            <w:shd w:val="clear" w:color="000000" w:fill="153D64"/>
            <w:noWrap/>
            <w:vAlign w:val="bottom"/>
            <w:hideMark/>
          </w:tcPr>
          <w:p w14:paraId="30519E1F"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462BDD29"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22-Feb</w:t>
            </w:r>
          </w:p>
        </w:tc>
        <w:tc>
          <w:tcPr>
            <w:tcW w:w="1300" w:type="dxa"/>
            <w:tcBorders>
              <w:top w:val="nil"/>
              <w:left w:val="nil"/>
              <w:bottom w:val="single" w:sz="4" w:space="0" w:color="auto"/>
              <w:right w:val="single" w:sz="4" w:space="0" w:color="auto"/>
            </w:tcBorders>
            <w:shd w:val="clear" w:color="auto" w:fill="auto"/>
            <w:vAlign w:val="center"/>
            <w:hideMark/>
          </w:tcPr>
          <w:p w14:paraId="1BD035D4"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12091</w:t>
            </w:r>
          </w:p>
        </w:tc>
        <w:tc>
          <w:tcPr>
            <w:tcW w:w="1300" w:type="dxa"/>
            <w:tcBorders>
              <w:top w:val="nil"/>
              <w:left w:val="nil"/>
              <w:bottom w:val="single" w:sz="4" w:space="0" w:color="auto"/>
              <w:right w:val="single" w:sz="4" w:space="0" w:color="auto"/>
            </w:tcBorders>
            <w:shd w:val="clear" w:color="auto" w:fill="auto"/>
            <w:vAlign w:val="center"/>
            <w:hideMark/>
          </w:tcPr>
          <w:p w14:paraId="1DADC7E1"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6775</w:t>
            </w:r>
          </w:p>
        </w:tc>
        <w:tc>
          <w:tcPr>
            <w:tcW w:w="1300" w:type="dxa"/>
            <w:tcBorders>
              <w:top w:val="nil"/>
              <w:left w:val="nil"/>
              <w:bottom w:val="single" w:sz="4" w:space="0" w:color="auto"/>
              <w:right w:val="single" w:sz="4" w:space="0" w:color="auto"/>
            </w:tcBorders>
            <w:shd w:val="clear" w:color="auto" w:fill="auto"/>
            <w:vAlign w:val="center"/>
            <w:hideMark/>
          </w:tcPr>
          <w:p w14:paraId="2ED9CF9E"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56%</w:t>
            </w:r>
          </w:p>
        </w:tc>
      </w:tr>
      <w:tr w:rsidR="00756F48" w:rsidRPr="00756F48" w14:paraId="5DE3BD29"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79271FD"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22-Mar</w:t>
            </w:r>
          </w:p>
        </w:tc>
        <w:tc>
          <w:tcPr>
            <w:tcW w:w="900" w:type="dxa"/>
            <w:tcBorders>
              <w:top w:val="nil"/>
              <w:left w:val="nil"/>
              <w:bottom w:val="single" w:sz="4" w:space="0" w:color="auto"/>
              <w:right w:val="single" w:sz="4" w:space="0" w:color="auto"/>
            </w:tcBorders>
            <w:shd w:val="clear" w:color="auto" w:fill="auto"/>
            <w:vAlign w:val="center"/>
            <w:hideMark/>
          </w:tcPr>
          <w:p w14:paraId="782BF769"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93146</w:t>
            </w:r>
          </w:p>
        </w:tc>
        <w:tc>
          <w:tcPr>
            <w:tcW w:w="1000" w:type="dxa"/>
            <w:tcBorders>
              <w:top w:val="nil"/>
              <w:left w:val="nil"/>
              <w:bottom w:val="single" w:sz="4" w:space="0" w:color="auto"/>
              <w:right w:val="single" w:sz="4" w:space="0" w:color="auto"/>
            </w:tcBorders>
            <w:shd w:val="clear" w:color="auto" w:fill="auto"/>
            <w:vAlign w:val="center"/>
            <w:hideMark/>
          </w:tcPr>
          <w:p w14:paraId="49BF64B0"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64157</w:t>
            </w:r>
          </w:p>
        </w:tc>
        <w:tc>
          <w:tcPr>
            <w:tcW w:w="720" w:type="dxa"/>
            <w:tcBorders>
              <w:top w:val="nil"/>
              <w:left w:val="nil"/>
              <w:bottom w:val="single" w:sz="4" w:space="0" w:color="auto"/>
              <w:right w:val="single" w:sz="4" w:space="0" w:color="auto"/>
            </w:tcBorders>
            <w:shd w:val="clear" w:color="auto" w:fill="auto"/>
            <w:vAlign w:val="center"/>
            <w:hideMark/>
          </w:tcPr>
          <w:p w14:paraId="4E86A35B"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69%</w:t>
            </w:r>
          </w:p>
        </w:tc>
        <w:tc>
          <w:tcPr>
            <w:tcW w:w="360" w:type="dxa"/>
            <w:tcBorders>
              <w:top w:val="nil"/>
              <w:left w:val="nil"/>
              <w:bottom w:val="nil"/>
              <w:right w:val="nil"/>
            </w:tcBorders>
            <w:shd w:val="clear" w:color="000000" w:fill="153D64"/>
            <w:noWrap/>
            <w:vAlign w:val="bottom"/>
            <w:hideMark/>
          </w:tcPr>
          <w:p w14:paraId="1E35B7B9"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0DD5E9A2"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22-Mar</w:t>
            </w:r>
          </w:p>
        </w:tc>
        <w:tc>
          <w:tcPr>
            <w:tcW w:w="1300" w:type="dxa"/>
            <w:tcBorders>
              <w:top w:val="nil"/>
              <w:left w:val="nil"/>
              <w:bottom w:val="single" w:sz="4" w:space="0" w:color="auto"/>
              <w:right w:val="single" w:sz="4" w:space="0" w:color="auto"/>
            </w:tcBorders>
            <w:shd w:val="clear" w:color="auto" w:fill="auto"/>
            <w:vAlign w:val="center"/>
            <w:hideMark/>
          </w:tcPr>
          <w:p w14:paraId="6270B2E2"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12911</w:t>
            </w:r>
          </w:p>
        </w:tc>
        <w:tc>
          <w:tcPr>
            <w:tcW w:w="1300" w:type="dxa"/>
            <w:tcBorders>
              <w:top w:val="nil"/>
              <w:left w:val="nil"/>
              <w:bottom w:val="single" w:sz="4" w:space="0" w:color="auto"/>
              <w:right w:val="single" w:sz="4" w:space="0" w:color="auto"/>
            </w:tcBorders>
            <w:shd w:val="clear" w:color="auto" w:fill="auto"/>
            <w:vAlign w:val="center"/>
            <w:hideMark/>
          </w:tcPr>
          <w:p w14:paraId="188B6970"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7183</w:t>
            </w:r>
          </w:p>
        </w:tc>
        <w:tc>
          <w:tcPr>
            <w:tcW w:w="1300" w:type="dxa"/>
            <w:tcBorders>
              <w:top w:val="nil"/>
              <w:left w:val="nil"/>
              <w:bottom w:val="single" w:sz="4" w:space="0" w:color="auto"/>
              <w:right w:val="single" w:sz="4" w:space="0" w:color="auto"/>
            </w:tcBorders>
            <w:shd w:val="clear" w:color="auto" w:fill="auto"/>
            <w:vAlign w:val="center"/>
            <w:hideMark/>
          </w:tcPr>
          <w:p w14:paraId="37589F4A"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56%</w:t>
            </w:r>
          </w:p>
        </w:tc>
      </w:tr>
      <w:tr w:rsidR="00756F48" w:rsidRPr="00756F48" w14:paraId="0B24AE79"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4DCC196"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22-Apr</w:t>
            </w:r>
          </w:p>
        </w:tc>
        <w:tc>
          <w:tcPr>
            <w:tcW w:w="900" w:type="dxa"/>
            <w:tcBorders>
              <w:top w:val="nil"/>
              <w:left w:val="nil"/>
              <w:bottom w:val="single" w:sz="4" w:space="0" w:color="auto"/>
              <w:right w:val="single" w:sz="4" w:space="0" w:color="auto"/>
            </w:tcBorders>
            <w:shd w:val="clear" w:color="auto" w:fill="auto"/>
            <w:vAlign w:val="center"/>
            <w:hideMark/>
          </w:tcPr>
          <w:p w14:paraId="23FB5C5A"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86766</w:t>
            </w:r>
          </w:p>
        </w:tc>
        <w:tc>
          <w:tcPr>
            <w:tcW w:w="1000" w:type="dxa"/>
            <w:tcBorders>
              <w:top w:val="nil"/>
              <w:left w:val="nil"/>
              <w:bottom w:val="single" w:sz="4" w:space="0" w:color="auto"/>
              <w:right w:val="single" w:sz="4" w:space="0" w:color="auto"/>
            </w:tcBorders>
            <w:shd w:val="clear" w:color="auto" w:fill="auto"/>
            <w:vAlign w:val="center"/>
            <w:hideMark/>
          </w:tcPr>
          <w:p w14:paraId="7D12BFC2"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58930</w:t>
            </w:r>
          </w:p>
        </w:tc>
        <w:tc>
          <w:tcPr>
            <w:tcW w:w="720" w:type="dxa"/>
            <w:tcBorders>
              <w:top w:val="nil"/>
              <w:left w:val="nil"/>
              <w:bottom w:val="single" w:sz="4" w:space="0" w:color="auto"/>
              <w:right w:val="single" w:sz="4" w:space="0" w:color="auto"/>
            </w:tcBorders>
            <w:shd w:val="clear" w:color="auto" w:fill="auto"/>
            <w:vAlign w:val="center"/>
            <w:hideMark/>
          </w:tcPr>
          <w:p w14:paraId="5353783A"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68%</w:t>
            </w:r>
          </w:p>
        </w:tc>
        <w:tc>
          <w:tcPr>
            <w:tcW w:w="360" w:type="dxa"/>
            <w:tcBorders>
              <w:top w:val="nil"/>
              <w:left w:val="nil"/>
              <w:bottom w:val="nil"/>
              <w:right w:val="nil"/>
            </w:tcBorders>
            <w:shd w:val="clear" w:color="000000" w:fill="153D64"/>
            <w:noWrap/>
            <w:vAlign w:val="bottom"/>
            <w:hideMark/>
          </w:tcPr>
          <w:p w14:paraId="44382190"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386C58A5"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22-Apr</w:t>
            </w:r>
          </w:p>
        </w:tc>
        <w:tc>
          <w:tcPr>
            <w:tcW w:w="1300" w:type="dxa"/>
            <w:tcBorders>
              <w:top w:val="nil"/>
              <w:left w:val="nil"/>
              <w:bottom w:val="single" w:sz="4" w:space="0" w:color="auto"/>
              <w:right w:val="single" w:sz="4" w:space="0" w:color="auto"/>
            </w:tcBorders>
            <w:shd w:val="clear" w:color="auto" w:fill="auto"/>
            <w:vAlign w:val="center"/>
            <w:hideMark/>
          </w:tcPr>
          <w:p w14:paraId="2F9188C9"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12131</w:t>
            </w:r>
          </w:p>
        </w:tc>
        <w:tc>
          <w:tcPr>
            <w:tcW w:w="1300" w:type="dxa"/>
            <w:tcBorders>
              <w:top w:val="nil"/>
              <w:left w:val="nil"/>
              <w:bottom w:val="single" w:sz="4" w:space="0" w:color="auto"/>
              <w:right w:val="single" w:sz="4" w:space="0" w:color="auto"/>
            </w:tcBorders>
            <w:shd w:val="clear" w:color="auto" w:fill="auto"/>
            <w:vAlign w:val="center"/>
            <w:hideMark/>
          </w:tcPr>
          <w:p w14:paraId="7D394E7F"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6356</w:t>
            </w:r>
          </w:p>
        </w:tc>
        <w:tc>
          <w:tcPr>
            <w:tcW w:w="1300" w:type="dxa"/>
            <w:tcBorders>
              <w:top w:val="nil"/>
              <w:left w:val="nil"/>
              <w:bottom w:val="single" w:sz="4" w:space="0" w:color="auto"/>
              <w:right w:val="single" w:sz="4" w:space="0" w:color="auto"/>
            </w:tcBorders>
            <w:shd w:val="clear" w:color="auto" w:fill="auto"/>
            <w:vAlign w:val="center"/>
            <w:hideMark/>
          </w:tcPr>
          <w:p w14:paraId="1A856948"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52%</w:t>
            </w:r>
          </w:p>
        </w:tc>
      </w:tr>
      <w:tr w:rsidR="00756F48" w:rsidRPr="00756F48" w14:paraId="48370474"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9461E18"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22-May</w:t>
            </w:r>
          </w:p>
        </w:tc>
        <w:tc>
          <w:tcPr>
            <w:tcW w:w="900" w:type="dxa"/>
            <w:tcBorders>
              <w:top w:val="nil"/>
              <w:left w:val="nil"/>
              <w:bottom w:val="single" w:sz="4" w:space="0" w:color="auto"/>
              <w:right w:val="single" w:sz="4" w:space="0" w:color="auto"/>
            </w:tcBorders>
            <w:shd w:val="clear" w:color="auto" w:fill="auto"/>
            <w:vAlign w:val="center"/>
            <w:hideMark/>
          </w:tcPr>
          <w:p w14:paraId="31FD32CC"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82730</w:t>
            </w:r>
          </w:p>
        </w:tc>
        <w:tc>
          <w:tcPr>
            <w:tcW w:w="1000" w:type="dxa"/>
            <w:tcBorders>
              <w:top w:val="nil"/>
              <w:left w:val="nil"/>
              <w:bottom w:val="single" w:sz="4" w:space="0" w:color="auto"/>
              <w:right w:val="single" w:sz="4" w:space="0" w:color="auto"/>
            </w:tcBorders>
            <w:shd w:val="clear" w:color="auto" w:fill="auto"/>
            <w:vAlign w:val="center"/>
            <w:hideMark/>
          </w:tcPr>
          <w:p w14:paraId="599278CD"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54067</w:t>
            </w:r>
          </w:p>
        </w:tc>
        <w:tc>
          <w:tcPr>
            <w:tcW w:w="720" w:type="dxa"/>
            <w:tcBorders>
              <w:top w:val="nil"/>
              <w:left w:val="nil"/>
              <w:bottom w:val="single" w:sz="4" w:space="0" w:color="auto"/>
              <w:right w:val="single" w:sz="4" w:space="0" w:color="auto"/>
            </w:tcBorders>
            <w:shd w:val="clear" w:color="auto" w:fill="auto"/>
            <w:vAlign w:val="center"/>
            <w:hideMark/>
          </w:tcPr>
          <w:p w14:paraId="63312F41"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65%</w:t>
            </w:r>
          </w:p>
        </w:tc>
        <w:tc>
          <w:tcPr>
            <w:tcW w:w="360" w:type="dxa"/>
            <w:tcBorders>
              <w:top w:val="nil"/>
              <w:left w:val="nil"/>
              <w:bottom w:val="nil"/>
              <w:right w:val="nil"/>
            </w:tcBorders>
            <w:shd w:val="clear" w:color="000000" w:fill="153D64"/>
            <w:noWrap/>
            <w:vAlign w:val="bottom"/>
            <w:hideMark/>
          </w:tcPr>
          <w:p w14:paraId="70EEC832"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13832279"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22-May</w:t>
            </w:r>
          </w:p>
        </w:tc>
        <w:tc>
          <w:tcPr>
            <w:tcW w:w="1300" w:type="dxa"/>
            <w:tcBorders>
              <w:top w:val="nil"/>
              <w:left w:val="nil"/>
              <w:bottom w:val="single" w:sz="4" w:space="0" w:color="auto"/>
              <w:right w:val="single" w:sz="4" w:space="0" w:color="auto"/>
            </w:tcBorders>
            <w:shd w:val="clear" w:color="auto" w:fill="auto"/>
            <w:vAlign w:val="center"/>
            <w:hideMark/>
          </w:tcPr>
          <w:p w14:paraId="28CE3C9F"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12339</w:t>
            </w:r>
          </w:p>
        </w:tc>
        <w:tc>
          <w:tcPr>
            <w:tcW w:w="1300" w:type="dxa"/>
            <w:tcBorders>
              <w:top w:val="nil"/>
              <w:left w:val="nil"/>
              <w:bottom w:val="single" w:sz="4" w:space="0" w:color="auto"/>
              <w:right w:val="single" w:sz="4" w:space="0" w:color="auto"/>
            </w:tcBorders>
            <w:shd w:val="clear" w:color="auto" w:fill="auto"/>
            <w:vAlign w:val="center"/>
            <w:hideMark/>
          </w:tcPr>
          <w:p w14:paraId="0AF8703D"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6538</w:t>
            </w:r>
          </w:p>
        </w:tc>
        <w:tc>
          <w:tcPr>
            <w:tcW w:w="1300" w:type="dxa"/>
            <w:tcBorders>
              <w:top w:val="nil"/>
              <w:left w:val="nil"/>
              <w:bottom w:val="single" w:sz="4" w:space="0" w:color="auto"/>
              <w:right w:val="single" w:sz="4" w:space="0" w:color="auto"/>
            </w:tcBorders>
            <w:shd w:val="clear" w:color="auto" w:fill="auto"/>
            <w:vAlign w:val="center"/>
            <w:hideMark/>
          </w:tcPr>
          <w:p w14:paraId="77F68AC8"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53%</w:t>
            </w:r>
          </w:p>
        </w:tc>
      </w:tr>
      <w:tr w:rsidR="00756F48" w:rsidRPr="00756F48" w14:paraId="5E874C64"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1B2C244"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22-Jun</w:t>
            </w:r>
          </w:p>
        </w:tc>
        <w:tc>
          <w:tcPr>
            <w:tcW w:w="900" w:type="dxa"/>
            <w:tcBorders>
              <w:top w:val="nil"/>
              <w:left w:val="nil"/>
              <w:bottom w:val="single" w:sz="4" w:space="0" w:color="auto"/>
              <w:right w:val="single" w:sz="4" w:space="0" w:color="auto"/>
            </w:tcBorders>
            <w:shd w:val="clear" w:color="auto" w:fill="auto"/>
            <w:vAlign w:val="center"/>
            <w:hideMark/>
          </w:tcPr>
          <w:p w14:paraId="41D3624D"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89243</w:t>
            </w:r>
          </w:p>
        </w:tc>
        <w:tc>
          <w:tcPr>
            <w:tcW w:w="1000" w:type="dxa"/>
            <w:tcBorders>
              <w:top w:val="nil"/>
              <w:left w:val="nil"/>
              <w:bottom w:val="single" w:sz="4" w:space="0" w:color="auto"/>
              <w:right w:val="single" w:sz="4" w:space="0" w:color="auto"/>
            </w:tcBorders>
            <w:shd w:val="clear" w:color="auto" w:fill="auto"/>
            <w:vAlign w:val="center"/>
            <w:hideMark/>
          </w:tcPr>
          <w:p w14:paraId="656EF545"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58889</w:t>
            </w:r>
          </w:p>
        </w:tc>
        <w:tc>
          <w:tcPr>
            <w:tcW w:w="720" w:type="dxa"/>
            <w:tcBorders>
              <w:top w:val="nil"/>
              <w:left w:val="nil"/>
              <w:bottom w:val="single" w:sz="4" w:space="0" w:color="auto"/>
              <w:right w:val="single" w:sz="4" w:space="0" w:color="auto"/>
            </w:tcBorders>
            <w:shd w:val="clear" w:color="auto" w:fill="auto"/>
            <w:vAlign w:val="center"/>
            <w:hideMark/>
          </w:tcPr>
          <w:p w14:paraId="6CC44BFA"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66%</w:t>
            </w:r>
          </w:p>
        </w:tc>
        <w:tc>
          <w:tcPr>
            <w:tcW w:w="360" w:type="dxa"/>
            <w:tcBorders>
              <w:top w:val="nil"/>
              <w:left w:val="nil"/>
              <w:bottom w:val="nil"/>
              <w:right w:val="nil"/>
            </w:tcBorders>
            <w:shd w:val="clear" w:color="000000" w:fill="153D64"/>
            <w:noWrap/>
            <w:vAlign w:val="bottom"/>
            <w:hideMark/>
          </w:tcPr>
          <w:p w14:paraId="41A3B5F3"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4087F622"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22-Jun</w:t>
            </w:r>
          </w:p>
        </w:tc>
        <w:tc>
          <w:tcPr>
            <w:tcW w:w="1300" w:type="dxa"/>
            <w:tcBorders>
              <w:top w:val="nil"/>
              <w:left w:val="nil"/>
              <w:bottom w:val="single" w:sz="4" w:space="0" w:color="auto"/>
              <w:right w:val="single" w:sz="4" w:space="0" w:color="auto"/>
            </w:tcBorders>
            <w:shd w:val="clear" w:color="auto" w:fill="auto"/>
            <w:vAlign w:val="center"/>
            <w:hideMark/>
          </w:tcPr>
          <w:p w14:paraId="3AFA3B70"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12847</w:t>
            </w:r>
          </w:p>
        </w:tc>
        <w:tc>
          <w:tcPr>
            <w:tcW w:w="1300" w:type="dxa"/>
            <w:tcBorders>
              <w:top w:val="nil"/>
              <w:left w:val="nil"/>
              <w:bottom w:val="single" w:sz="4" w:space="0" w:color="auto"/>
              <w:right w:val="single" w:sz="4" w:space="0" w:color="auto"/>
            </w:tcBorders>
            <w:shd w:val="clear" w:color="auto" w:fill="auto"/>
            <w:vAlign w:val="center"/>
            <w:hideMark/>
          </w:tcPr>
          <w:p w14:paraId="2CC6FD4C"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6695</w:t>
            </w:r>
          </w:p>
        </w:tc>
        <w:tc>
          <w:tcPr>
            <w:tcW w:w="1300" w:type="dxa"/>
            <w:tcBorders>
              <w:top w:val="nil"/>
              <w:left w:val="nil"/>
              <w:bottom w:val="single" w:sz="4" w:space="0" w:color="auto"/>
              <w:right w:val="single" w:sz="4" w:space="0" w:color="auto"/>
            </w:tcBorders>
            <w:shd w:val="clear" w:color="auto" w:fill="auto"/>
            <w:vAlign w:val="center"/>
            <w:hideMark/>
          </w:tcPr>
          <w:p w14:paraId="68F01CA1"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52%</w:t>
            </w:r>
          </w:p>
        </w:tc>
      </w:tr>
      <w:tr w:rsidR="00756F48" w:rsidRPr="00756F48" w14:paraId="03385E6A"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78A747E"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22-Jul</w:t>
            </w:r>
          </w:p>
        </w:tc>
        <w:tc>
          <w:tcPr>
            <w:tcW w:w="900" w:type="dxa"/>
            <w:tcBorders>
              <w:top w:val="nil"/>
              <w:left w:val="nil"/>
              <w:bottom w:val="single" w:sz="4" w:space="0" w:color="auto"/>
              <w:right w:val="single" w:sz="4" w:space="0" w:color="auto"/>
            </w:tcBorders>
            <w:shd w:val="clear" w:color="auto" w:fill="auto"/>
            <w:vAlign w:val="center"/>
            <w:hideMark/>
          </w:tcPr>
          <w:p w14:paraId="65A3C948"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91722</w:t>
            </w:r>
          </w:p>
        </w:tc>
        <w:tc>
          <w:tcPr>
            <w:tcW w:w="1000" w:type="dxa"/>
            <w:tcBorders>
              <w:top w:val="nil"/>
              <w:left w:val="nil"/>
              <w:bottom w:val="single" w:sz="4" w:space="0" w:color="auto"/>
              <w:right w:val="single" w:sz="4" w:space="0" w:color="auto"/>
            </w:tcBorders>
            <w:shd w:val="clear" w:color="auto" w:fill="auto"/>
            <w:vAlign w:val="center"/>
            <w:hideMark/>
          </w:tcPr>
          <w:p w14:paraId="576DC23F"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60641</w:t>
            </w:r>
          </w:p>
        </w:tc>
        <w:tc>
          <w:tcPr>
            <w:tcW w:w="720" w:type="dxa"/>
            <w:tcBorders>
              <w:top w:val="nil"/>
              <w:left w:val="nil"/>
              <w:bottom w:val="single" w:sz="4" w:space="0" w:color="auto"/>
              <w:right w:val="single" w:sz="4" w:space="0" w:color="auto"/>
            </w:tcBorders>
            <w:shd w:val="clear" w:color="auto" w:fill="auto"/>
            <w:vAlign w:val="center"/>
            <w:hideMark/>
          </w:tcPr>
          <w:p w14:paraId="28C1C4BA"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66%</w:t>
            </w:r>
          </w:p>
        </w:tc>
        <w:tc>
          <w:tcPr>
            <w:tcW w:w="360" w:type="dxa"/>
            <w:tcBorders>
              <w:top w:val="nil"/>
              <w:left w:val="nil"/>
              <w:bottom w:val="nil"/>
              <w:right w:val="nil"/>
            </w:tcBorders>
            <w:shd w:val="clear" w:color="000000" w:fill="153D64"/>
            <w:noWrap/>
            <w:vAlign w:val="bottom"/>
            <w:hideMark/>
          </w:tcPr>
          <w:p w14:paraId="2CA4E53E"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4CFB54EA"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22-Jul</w:t>
            </w:r>
          </w:p>
        </w:tc>
        <w:tc>
          <w:tcPr>
            <w:tcW w:w="1300" w:type="dxa"/>
            <w:tcBorders>
              <w:top w:val="nil"/>
              <w:left w:val="nil"/>
              <w:bottom w:val="single" w:sz="4" w:space="0" w:color="auto"/>
              <w:right w:val="single" w:sz="4" w:space="0" w:color="auto"/>
            </w:tcBorders>
            <w:shd w:val="clear" w:color="auto" w:fill="auto"/>
            <w:vAlign w:val="center"/>
            <w:hideMark/>
          </w:tcPr>
          <w:p w14:paraId="60F5633B"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12119</w:t>
            </w:r>
          </w:p>
        </w:tc>
        <w:tc>
          <w:tcPr>
            <w:tcW w:w="1300" w:type="dxa"/>
            <w:tcBorders>
              <w:top w:val="nil"/>
              <w:left w:val="nil"/>
              <w:bottom w:val="single" w:sz="4" w:space="0" w:color="auto"/>
              <w:right w:val="single" w:sz="4" w:space="0" w:color="auto"/>
            </w:tcBorders>
            <w:shd w:val="clear" w:color="auto" w:fill="auto"/>
            <w:vAlign w:val="center"/>
            <w:hideMark/>
          </w:tcPr>
          <w:p w14:paraId="40ECC08D"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6343</w:t>
            </w:r>
          </w:p>
        </w:tc>
        <w:tc>
          <w:tcPr>
            <w:tcW w:w="1300" w:type="dxa"/>
            <w:tcBorders>
              <w:top w:val="nil"/>
              <w:left w:val="nil"/>
              <w:bottom w:val="single" w:sz="4" w:space="0" w:color="auto"/>
              <w:right w:val="single" w:sz="4" w:space="0" w:color="auto"/>
            </w:tcBorders>
            <w:shd w:val="clear" w:color="auto" w:fill="auto"/>
            <w:vAlign w:val="center"/>
            <w:hideMark/>
          </w:tcPr>
          <w:p w14:paraId="55A3AD33"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52%</w:t>
            </w:r>
          </w:p>
        </w:tc>
      </w:tr>
      <w:tr w:rsidR="00756F48" w:rsidRPr="00756F48" w14:paraId="1F392885"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48AB6AA"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22-Aug</w:t>
            </w:r>
          </w:p>
        </w:tc>
        <w:tc>
          <w:tcPr>
            <w:tcW w:w="900" w:type="dxa"/>
            <w:tcBorders>
              <w:top w:val="nil"/>
              <w:left w:val="nil"/>
              <w:bottom w:val="single" w:sz="4" w:space="0" w:color="auto"/>
              <w:right w:val="single" w:sz="4" w:space="0" w:color="auto"/>
            </w:tcBorders>
            <w:shd w:val="clear" w:color="auto" w:fill="auto"/>
            <w:vAlign w:val="center"/>
            <w:hideMark/>
          </w:tcPr>
          <w:p w14:paraId="788E6D66"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107909</w:t>
            </w:r>
          </w:p>
        </w:tc>
        <w:tc>
          <w:tcPr>
            <w:tcW w:w="1000" w:type="dxa"/>
            <w:tcBorders>
              <w:top w:val="nil"/>
              <w:left w:val="nil"/>
              <w:bottom w:val="single" w:sz="4" w:space="0" w:color="auto"/>
              <w:right w:val="single" w:sz="4" w:space="0" w:color="auto"/>
            </w:tcBorders>
            <w:shd w:val="clear" w:color="auto" w:fill="auto"/>
            <w:vAlign w:val="center"/>
            <w:hideMark/>
          </w:tcPr>
          <w:p w14:paraId="0B07EA81"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70751</w:t>
            </w:r>
          </w:p>
        </w:tc>
        <w:tc>
          <w:tcPr>
            <w:tcW w:w="720" w:type="dxa"/>
            <w:tcBorders>
              <w:top w:val="nil"/>
              <w:left w:val="nil"/>
              <w:bottom w:val="single" w:sz="4" w:space="0" w:color="auto"/>
              <w:right w:val="single" w:sz="4" w:space="0" w:color="auto"/>
            </w:tcBorders>
            <w:shd w:val="clear" w:color="auto" w:fill="auto"/>
            <w:vAlign w:val="center"/>
            <w:hideMark/>
          </w:tcPr>
          <w:p w14:paraId="49BC017F"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66%</w:t>
            </w:r>
          </w:p>
        </w:tc>
        <w:tc>
          <w:tcPr>
            <w:tcW w:w="360" w:type="dxa"/>
            <w:tcBorders>
              <w:top w:val="nil"/>
              <w:left w:val="nil"/>
              <w:bottom w:val="nil"/>
              <w:right w:val="nil"/>
            </w:tcBorders>
            <w:shd w:val="clear" w:color="000000" w:fill="153D64"/>
            <w:noWrap/>
            <w:vAlign w:val="bottom"/>
            <w:hideMark/>
          </w:tcPr>
          <w:p w14:paraId="4C924C8A"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14:paraId="238F1716"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22-Aug</w:t>
            </w:r>
          </w:p>
        </w:tc>
        <w:tc>
          <w:tcPr>
            <w:tcW w:w="1300" w:type="dxa"/>
            <w:tcBorders>
              <w:top w:val="nil"/>
              <w:left w:val="nil"/>
              <w:bottom w:val="single" w:sz="4" w:space="0" w:color="auto"/>
              <w:right w:val="single" w:sz="4" w:space="0" w:color="auto"/>
            </w:tcBorders>
            <w:shd w:val="clear" w:color="auto" w:fill="auto"/>
            <w:vAlign w:val="center"/>
            <w:hideMark/>
          </w:tcPr>
          <w:p w14:paraId="43756F5F"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14118</w:t>
            </w:r>
          </w:p>
        </w:tc>
        <w:tc>
          <w:tcPr>
            <w:tcW w:w="1300" w:type="dxa"/>
            <w:tcBorders>
              <w:top w:val="nil"/>
              <w:left w:val="nil"/>
              <w:bottom w:val="single" w:sz="4" w:space="0" w:color="auto"/>
              <w:right w:val="single" w:sz="4" w:space="0" w:color="auto"/>
            </w:tcBorders>
            <w:shd w:val="clear" w:color="auto" w:fill="auto"/>
            <w:vAlign w:val="center"/>
            <w:hideMark/>
          </w:tcPr>
          <w:p w14:paraId="0B3E7B30"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7298</w:t>
            </w:r>
          </w:p>
        </w:tc>
        <w:tc>
          <w:tcPr>
            <w:tcW w:w="1300" w:type="dxa"/>
            <w:tcBorders>
              <w:top w:val="nil"/>
              <w:left w:val="nil"/>
              <w:bottom w:val="single" w:sz="4" w:space="0" w:color="auto"/>
              <w:right w:val="single" w:sz="4" w:space="0" w:color="auto"/>
            </w:tcBorders>
            <w:shd w:val="clear" w:color="auto" w:fill="auto"/>
            <w:vAlign w:val="center"/>
            <w:hideMark/>
          </w:tcPr>
          <w:p w14:paraId="77089496"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52%</w:t>
            </w:r>
          </w:p>
        </w:tc>
      </w:tr>
      <w:tr w:rsidR="00756F48" w:rsidRPr="00756F48" w14:paraId="5FED3459"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ED42AB0"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22-Sep</w:t>
            </w:r>
          </w:p>
        </w:tc>
        <w:tc>
          <w:tcPr>
            <w:tcW w:w="900" w:type="dxa"/>
            <w:tcBorders>
              <w:top w:val="nil"/>
              <w:left w:val="nil"/>
              <w:bottom w:val="single" w:sz="4" w:space="0" w:color="auto"/>
              <w:right w:val="single" w:sz="4" w:space="0" w:color="auto"/>
            </w:tcBorders>
            <w:shd w:val="clear" w:color="auto" w:fill="auto"/>
            <w:noWrap/>
            <w:vAlign w:val="bottom"/>
            <w:hideMark/>
          </w:tcPr>
          <w:p w14:paraId="5C76A0DD"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105755</w:t>
            </w:r>
          </w:p>
        </w:tc>
        <w:tc>
          <w:tcPr>
            <w:tcW w:w="1000" w:type="dxa"/>
            <w:tcBorders>
              <w:top w:val="nil"/>
              <w:left w:val="nil"/>
              <w:bottom w:val="single" w:sz="4" w:space="0" w:color="auto"/>
              <w:right w:val="single" w:sz="4" w:space="0" w:color="auto"/>
            </w:tcBorders>
            <w:shd w:val="clear" w:color="auto" w:fill="auto"/>
            <w:noWrap/>
            <w:vAlign w:val="bottom"/>
            <w:hideMark/>
          </w:tcPr>
          <w:p w14:paraId="4E063319"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70355</w:t>
            </w:r>
          </w:p>
        </w:tc>
        <w:tc>
          <w:tcPr>
            <w:tcW w:w="720" w:type="dxa"/>
            <w:tcBorders>
              <w:top w:val="nil"/>
              <w:left w:val="nil"/>
              <w:bottom w:val="single" w:sz="4" w:space="0" w:color="auto"/>
              <w:right w:val="single" w:sz="4" w:space="0" w:color="auto"/>
            </w:tcBorders>
            <w:shd w:val="clear" w:color="auto" w:fill="auto"/>
            <w:noWrap/>
            <w:vAlign w:val="bottom"/>
            <w:hideMark/>
          </w:tcPr>
          <w:p w14:paraId="5EE326BD"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67%</w:t>
            </w:r>
          </w:p>
        </w:tc>
        <w:tc>
          <w:tcPr>
            <w:tcW w:w="360" w:type="dxa"/>
            <w:tcBorders>
              <w:top w:val="nil"/>
              <w:left w:val="nil"/>
              <w:bottom w:val="nil"/>
              <w:right w:val="nil"/>
            </w:tcBorders>
            <w:shd w:val="clear" w:color="000000" w:fill="153D64"/>
            <w:noWrap/>
            <w:vAlign w:val="bottom"/>
            <w:hideMark/>
          </w:tcPr>
          <w:p w14:paraId="4B5206A3"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D57D39"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22-Sep</w:t>
            </w:r>
          </w:p>
        </w:tc>
        <w:tc>
          <w:tcPr>
            <w:tcW w:w="1300" w:type="dxa"/>
            <w:tcBorders>
              <w:top w:val="nil"/>
              <w:left w:val="nil"/>
              <w:bottom w:val="single" w:sz="4" w:space="0" w:color="auto"/>
              <w:right w:val="single" w:sz="4" w:space="0" w:color="auto"/>
            </w:tcBorders>
            <w:shd w:val="clear" w:color="auto" w:fill="auto"/>
            <w:noWrap/>
            <w:vAlign w:val="bottom"/>
            <w:hideMark/>
          </w:tcPr>
          <w:p w14:paraId="2D31BDAA"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17308</w:t>
            </w:r>
          </w:p>
        </w:tc>
        <w:tc>
          <w:tcPr>
            <w:tcW w:w="1300" w:type="dxa"/>
            <w:tcBorders>
              <w:top w:val="nil"/>
              <w:left w:val="nil"/>
              <w:bottom w:val="single" w:sz="4" w:space="0" w:color="auto"/>
              <w:right w:val="single" w:sz="4" w:space="0" w:color="auto"/>
            </w:tcBorders>
            <w:shd w:val="clear" w:color="auto" w:fill="auto"/>
            <w:noWrap/>
            <w:vAlign w:val="bottom"/>
            <w:hideMark/>
          </w:tcPr>
          <w:p w14:paraId="6845E0F2"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9190</w:t>
            </w:r>
          </w:p>
        </w:tc>
        <w:tc>
          <w:tcPr>
            <w:tcW w:w="1300" w:type="dxa"/>
            <w:tcBorders>
              <w:top w:val="nil"/>
              <w:left w:val="nil"/>
              <w:bottom w:val="single" w:sz="4" w:space="0" w:color="auto"/>
              <w:right w:val="single" w:sz="4" w:space="0" w:color="auto"/>
            </w:tcBorders>
            <w:shd w:val="clear" w:color="auto" w:fill="auto"/>
            <w:noWrap/>
            <w:vAlign w:val="bottom"/>
            <w:hideMark/>
          </w:tcPr>
          <w:p w14:paraId="5BD39AF9"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53%</w:t>
            </w:r>
          </w:p>
        </w:tc>
      </w:tr>
      <w:tr w:rsidR="00756F48" w:rsidRPr="00756F48" w14:paraId="15E37C5A"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9FE17C5"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22-Oct</w:t>
            </w:r>
          </w:p>
        </w:tc>
        <w:tc>
          <w:tcPr>
            <w:tcW w:w="900" w:type="dxa"/>
            <w:tcBorders>
              <w:top w:val="nil"/>
              <w:left w:val="nil"/>
              <w:bottom w:val="single" w:sz="4" w:space="0" w:color="auto"/>
              <w:right w:val="single" w:sz="4" w:space="0" w:color="auto"/>
            </w:tcBorders>
            <w:shd w:val="clear" w:color="auto" w:fill="auto"/>
            <w:noWrap/>
            <w:vAlign w:val="bottom"/>
            <w:hideMark/>
          </w:tcPr>
          <w:p w14:paraId="13E2A774"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105072</w:t>
            </w:r>
          </w:p>
        </w:tc>
        <w:tc>
          <w:tcPr>
            <w:tcW w:w="1000" w:type="dxa"/>
            <w:tcBorders>
              <w:top w:val="nil"/>
              <w:left w:val="nil"/>
              <w:bottom w:val="single" w:sz="4" w:space="0" w:color="auto"/>
              <w:right w:val="single" w:sz="4" w:space="0" w:color="auto"/>
            </w:tcBorders>
            <w:shd w:val="clear" w:color="auto" w:fill="auto"/>
            <w:noWrap/>
            <w:vAlign w:val="bottom"/>
            <w:hideMark/>
          </w:tcPr>
          <w:p w14:paraId="793EBA2B"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69880</w:t>
            </w:r>
          </w:p>
        </w:tc>
        <w:tc>
          <w:tcPr>
            <w:tcW w:w="720" w:type="dxa"/>
            <w:tcBorders>
              <w:top w:val="nil"/>
              <w:left w:val="nil"/>
              <w:bottom w:val="single" w:sz="4" w:space="0" w:color="auto"/>
              <w:right w:val="single" w:sz="4" w:space="0" w:color="auto"/>
            </w:tcBorders>
            <w:shd w:val="clear" w:color="auto" w:fill="auto"/>
            <w:noWrap/>
            <w:vAlign w:val="bottom"/>
            <w:hideMark/>
          </w:tcPr>
          <w:p w14:paraId="76790A30"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67%</w:t>
            </w:r>
          </w:p>
        </w:tc>
        <w:tc>
          <w:tcPr>
            <w:tcW w:w="360" w:type="dxa"/>
            <w:tcBorders>
              <w:top w:val="nil"/>
              <w:left w:val="nil"/>
              <w:bottom w:val="nil"/>
              <w:right w:val="nil"/>
            </w:tcBorders>
            <w:shd w:val="clear" w:color="000000" w:fill="153D64"/>
            <w:noWrap/>
            <w:vAlign w:val="bottom"/>
            <w:hideMark/>
          </w:tcPr>
          <w:p w14:paraId="1C88DC55"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797D53"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22-Oct</w:t>
            </w:r>
          </w:p>
        </w:tc>
        <w:tc>
          <w:tcPr>
            <w:tcW w:w="1300" w:type="dxa"/>
            <w:tcBorders>
              <w:top w:val="nil"/>
              <w:left w:val="nil"/>
              <w:bottom w:val="single" w:sz="4" w:space="0" w:color="auto"/>
              <w:right w:val="single" w:sz="4" w:space="0" w:color="auto"/>
            </w:tcBorders>
            <w:shd w:val="clear" w:color="auto" w:fill="auto"/>
            <w:noWrap/>
            <w:vAlign w:val="bottom"/>
            <w:hideMark/>
          </w:tcPr>
          <w:p w14:paraId="54C9A7D3"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18764</w:t>
            </w:r>
          </w:p>
        </w:tc>
        <w:tc>
          <w:tcPr>
            <w:tcW w:w="1300" w:type="dxa"/>
            <w:tcBorders>
              <w:top w:val="nil"/>
              <w:left w:val="nil"/>
              <w:bottom w:val="single" w:sz="4" w:space="0" w:color="auto"/>
              <w:right w:val="single" w:sz="4" w:space="0" w:color="auto"/>
            </w:tcBorders>
            <w:shd w:val="clear" w:color="auto" w:fill="auto"/>
            <w:noWrap/>
            <w:vAlign w:val="bottom"/>
            <w:hideMark/>
          </w:tcPr>
          <w:p w14:paraId="57383F37"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9943</w:t>
            </w:r>
          </w:p>
        </w:tc>
        <w:tc>
          <w:tcPr>
            <w:tcW w:w="1300" w:type="dxa"/>
            <w:tcBorders>
              <w:top w:val="nil"/>
              <w:left w:val="nil"/>
              <w:bottom w:val="single" w:sz="4" w:space="0" w:color="auto"/>
              <w:right w:val="single" w:sz="4" w:space="0" w:color="auto"/>
            </w:tcBorders>
            <w:shd w:val="clear" w:color="auto" w:fill="auto"/>
            <w:noWrap/>
            <w:vAlign w:val="bottom"/>
            <w:hideMark/>
          </w:tcPr>
          <w:p w14:paraId="23DDFA99"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53%</w:t>
            </w:r>
          </w:p>
        </w:tc>
      </w:tr>
      <w:tr w:rsidR="00756F48" w:rsidRPr="00756F48" w14:paraId="43EBD5C0"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3264815"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22-Nov</w:t>
            </w:r>
          </w:p>
        </w:tc>
        <w:tc>
          <w:tcPr>
            <w:tcW w:w="900" w:type="dxa"/>
            <w:tcBorders>
              <w:top w:val="nil"/>
              <w:left w:val="nil"/>
              <w:bottom w:val="single" w:sz="4" w:space="0" w:color="auto"/>
              <w:right w:val="single" w:sz="4" w:space="0" w:color="auto"/>
            </w:tcBorders>
            <w:shd w:val="clear" w:color="auto" w:fill="auto"/>
            <w:noWrap/>
            <w:vAlign w:val="bottom"/>
            <w:hideMark/>
          </w:tcPr>
          <w:p w14:paraId="7EA84117"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103675</w:t>
            </w:r>
          </w:p>
        </w:tc>
        <w:tc>
          <w:tcPr>
            <w:tcW w:w="1000" w:type="dxa"/>
            <w:tcBorders>
              <w:top w:val="nil"/>
              <w:left w:val="nil"/>
              <w:bottom w:val="single" w:sz="4" w:space="0" w:color="auto"/>
              <w:right w:val="single" w:sz="4" w:space="0" w:color="auto"/>
            </w:tcBorders>
            <w:shd w:val="clear" w:color="auto" w:fill="auto"/>
            <w:noWrap/>
            <w:vAlign w:val="bottom"/>
            <w:hideMark/>
          </w:tcPr>
          <w:p w14:paraId="17D60C0A"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70697</w:t>
            </w:r>
          </w:p>
        </w:tc>
        <w:tc>
          <w:tcPr>
            <w:tcW w:w="720" w:type="dxa"/>
            <w:tcBorders>
              <w:top w:val="nil"/>
              <w:left w:val="nil"/>
              <w:bottom w:val="single" w:sz="4" w:space="0" w:color="auto"/>
              <w:right w:val="single" w:sz="4" w:space="0" w:color="auto"/>
            </w:tcBorders>
            <w:shd w:val="clear" w:color="auto" w:fill="auto"/>
            <w:noWrap/>
            <w:vAlign w:val="bottom"/>
            <w:hideMark/>
          </w:tcPr>
          <w:p w14:paraId="099898B4"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68%</w:t>
            </w:r>
          </w:p>
        </w:tc>
        <w:tc>
          <w:tcPr>
            <w:tcW w:w="360" w:type="dxa"/>
            <w:tcBorders>
              <w:top w:val="nil"/>
              <w:left w:val="nil"/>
              <w:bottom w:val="nil"/>
              <w:right w:val="nil"/>
            </w:tcBorders>
            <w:shd w:val="clear" w:color="000000" w:fill="153D64"/>
            <w:noWrap/>
            <w:vAlign w:val="bottom"/>
            <w:hideMark/>
          </w:tcPr>
          <w:p w14:paraId="3E26E64A"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55D87DC"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22-Nov</w:t>
            </w:r>
          </w:p>
        </w:tc>
        <w:tc>
          <w:tcPr>
            <w:tcW w:w="1300" w:type="dxa"/>
            <w:tcBorders>
              <w:top w:val="nil"/>
              <w:left w:val="nil"/>
              <w:bottom w:val="single" w:sz="4" w:space="0" w:color="auto"/>
              <w:right w:val="single" w:sz="4" w:space="0" w:color="auto"/>
            </w:tcBorders>
            <w:shd w:val="clear" w:color="auto" w:fill="auto"/>
            <w:noWrap/>
            <w:vAlign w:val="bottom"/>
            <w:hideMark/>
          </w:tcPr>
          <w:p w14:paraId="2032011A"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19332</w:t>
            </w:r>
          </w:p>
        </w:tc>
        <w:tc>
          <w:tcPr>
            <w:tcW w:w="1300" w:type="dxa"/>
            <w:tcBorders>
              <w:top w:val="nil"/>
              <w:left w:val="nil"/>
              <w:bottom w:val="single" w:sz="4" w:space="0" w:color="auto"/>
              <w:right w:val="single" w:sz="4" w:space="0" w:color="auto"/>
            </w:tcBorders>
            <w:shd w:val="clear" w:color="auto" w:fill="auto"/>
            <w:noWrap/>
            <w:vAlign w:val="bottom"/>
            <w:hideMark/>
          </w:tcPr>
          <w:p w14:paraId="396117CA"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10569</w:t>
            </w:r>
          </w:p>
        </w:tc>
        <w:tc>
          <w:tcPr>
            <w:tcW w:w="1300" w:type="dxa"/>
            <w:tcBorders>
              <w:top w:val="nil"/>
              <w:left w:val="nil"/>
              <w:bottom w:val="single" w:sz="4" w:space="0" w:color="auto"/>
              <w:right w:val="single" w:sz="4" w:space="0" w:color="auto"/>
            </w:tcBorders>
            <w:shd w:val="clear" w:color="auto" w:fill="auto"/>
            <w:noWrap/>
            <w:vAlign w:val="bottom"/>
            <w:hideMark/>
          </w:tcPr>
          <w:p w14:paraId="5CDA75F3"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55%</w:t>
            </w:r>
          </w:p>
        </w:tc>
      </w:tr>
      <w:tr w:rsidR="00756F48" w:rsidRPr="00756F48" w14:paraId="3FB273AC"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97404DC"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22-Dec</w:t>
            </w:r>
          </w:p>
        </w:tc>
        <w:tc>
          <w:tcPr>
            <w:tcW w:w="900" w:type="dxa"/>
            <w:tcBorders>
              <w:top w:val="nil"/>
              <w:left w:val="nil"/>
              <w:bottom w:val="single" w:sz="4" w:space="0" w:color="auto"/>
              <w:right w:val="single" w:sz="4" w:space="0" w:color="auto"/>
            </w:tcBorders>
            <w:shd w:val="clear" w:color="auto" w:fill="auto"/>
            <w:noWrap/>
            <w:vAlign w:val="bottom"/>
            <w:hideMark/>
          </w:tcPr>
          <w:p w14:paraId="02EB4B29"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94042</w:t>
            </w:r>
          </w:p>
        </w:tc>
        <w:tc>
          <w:tcPr>
            <w:tcW w:w="1000" w:type="dxa"/>
            <w:tcBorders>
              <w:top w:val="nil"/>
              <w:left w:val="nil"/>
              <w:bottom w:val="single" w:sz="4" w:space="0" w:color="auto"/>
              <w:right w:val="single" w:sz="4" w:space="0" w:color="auto"/>
            </w:tcBorders>
            <w:shd w:val="clear" w:color="auto" w:fill="auto"/>
            <w:noWrap/>
            <w:vAlign w:val="bottom"/>
            <w:hideMark/>
          </w:tcPr>
          <w:p w14:paraId="17AF1234"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63760</w:t>
            </w:r>
          </w:p>
        </w:tc>
        <w:tc>
          <w:tcPr>
            <w:tcW w:w="720" w:type="dxa"/>
            <w:tcBorders>
              <w:top w:val="nil"/>
              <w:left w:val="nil"/>
              <w:bottom w:val="single" w:sz="4" w:space="0" w:color="auto"/>
              <w:right w:val="single" w:sz="4" w:space="0" w:color="auto"/>
            </w:tcBorders>
            <w:shd w:val="clear" w:color="auto" w:fill="auto"/>
            <w:noWrap/>
            <w:vAlign w:val="bottom"/>
            <w:hideMark/>
          </w:tcPr>
          <w:p w14:paraId="325A121C"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68%</w:t>
            </w:r>
          </w:p>
        </w:tc>
        <w:tc>
          <w:tcPr>
            <w:tcW w:w="360" w:type="dxa"/>
            <w:tcBorders>
              <w:top w:val="nil"/>
              <w:left w:val="nil"/>
              <w:bottom w:val="nil"/>
              <w:right w:val="nil"/>
            </w:tcBorders>
            <w:shd w:val="clear" w:color="000000" w:fill="153D64"/>
            <w:noWrap/>
            <w:vAlign w:val="bottom"/>
            <w:hideMark/>
          </w:tcPr>
          <w:p w14:paraId="44759603"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E08C2C2"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22-Dec</w:t>
            </w:r>
          </w:p>
        </w:tc>
        <w:tc>
          <w:tcPr>
            <w:tcW w:w="1300" w:type="dxa"/>
            <w:tcBorders>
              <w:top w:val="nil"/>
              <w:left w:val="nil"/>
              <w:bottom w:val="single" w:sz="4" w:space="0" w:color="auto"/>
              <w:right w:val="single" w:sz="4" w:space="0" w:color="auto"/>
            </w:tcBorders>
            <w:shd w:val="clear" w:color="auto" w:fill="auto"/>
            <w:noWrap/>
            <w:vAlign w:val="bottom"/>
            <w:hideMark/>
          </w:tcPr>
          <w:p w14:paraId="61248C3A"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19036</w:t>
            </w:r>
          </w:p>
        </w:tc>
        <w:tc>
          <w:tcPr>
            <w:tcW w:w="1300" w:type="dxa"/>
            <w:tcBorders>
              <w:top w:val="nil"/>
              <w:left w:val="nil"/>
              <w:bottom w:val="single" w:sz="4" w:space="0" w:color="auto"/>
              <w:right w:val="single" w:sz="4" w:space="0" w:color="auto"/>
            </w:tcBorders>
            <w:shd w:val="clear" w:color="auto" w:fill="auto"/>
            <w:noWrap/>
            <w:vAlign w:val="bottom"/>
            <w:hideMark/>
          </w:tcPr>
          <w:p w14:paraId="522481BC"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10308</w:t>
            </w:r>
          </w:p>
        </w:tc>
        <w:tc>
          <w:tcPr>
            <w:tcW w:w="1300" w:type="dxa"/>
            <w:tcBorders>
              <w:top w:val="nil"/>
              <w:left w:val="nil"/>
              <w:bottom w:val="single" w:sz="4" w:space="0" w:color="auto"/>
              <w:right w:val="single" w:sz="4" w:space="0" w:color="auto"/>
            </w:tcBorders>
            <w:shd w:val="clear" w:color="auto" w:fill="auto"/>
            <w:noWrap/>
            <w:vAlign w:val="bottom"/>
            <w:hideMark/>
          </w:tcPr>
          <w:p w14:paraId="5D91DC04"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54%</w:t>
            </w:r>
          </w:p>
        </w:tc>
      </w:tr>
      <w:tr w:rsidR="00756F48" w:rsidRPr="00756F48" w14:paraId="6DBD662C"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C0C6EBE"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23-Jan</w:t>
            </w:r>
          </w:p>
        </w:tc>
        <w:tc>
          <w:tcPr>
            <w:tcW w:w="900" w:type="dxa"/>
            <w:tcBorders>
              <w:top w:val="nil"/>
              <w:left w:val="nil"/>
              <w:bottom w:val="single" w:sz="4" w:space="0" w:color="auto"/>
              <w:right w:val="single" w:sz="4" w:space="0" w:color="auto"/>
            </w:tcBorders>
            <w:shd w:val="clear" w:color="auto" w:fill="auto"/>
            <w:noWrap/>
            <w:vAlign w:val="bottom"/>
            <w:hideMark/>
          </w:tcPr>
          <w:p w14:paraId="44014005"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90922</w:t>
            </w:r>
          </w:p>
        </w:tc>
        <w:tc>
          <w:tcPr>
            <w:tcW w:w="1000" w:type="dxa"/>
            <w:tcBorders>
              <w:top w:val="nil"/>
              <w:left w:val="nil"/>
              <w:bottom w:val="single" w:sz="4" w:space="0" w:color="auto"/>
              <w:right w:val="single" w:sz="4" w:space="0" w:color="auto"/>
            </w:tcBorders>
            <w:shd w:val="clear" w:color="auto" w:fill="auto"/>
            <w:noWrap/>
            <w:vAlign w:val="bottom"/>
            <w:hideMark/>
          </w:tcPr>
          <w:p w14:paraId="7F01E737"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60901</w:t>
            </w:r>
          </w:p>
        </w:tc>
        <w:tc>
          <w:tcPr>
            <w:tcW w:w="720" w:type="dxa"/>
            <w:tcBorders>
              <w:top w:val="nil"/>
              <w:left w:val="nil"/>
              <w:bottom w:val="single" w:sz="4" w:space="0" w:color="auto"/>
              <w:right w:val="single" w:sz="4" w:space="0" w:color="auto"/>
            </w:tcBorders>
            <w:shd w:val="clear" w:color="auto" w:fill="auto"/>
            <w:noWrap/>
            <w:vAlign w:val="bottom"/>
            <w:hideMark/>
          </w:tcPr>
          <w:p w14:paraId="07101C4D"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67%</w:t>
            </w:r>
          </w:p>
        </w:tc>
        <w:tc>
          <w:tcPr>
            <w:tcW w:w="360" w:type="dxa"/>
            <w:tcBorders>
              <w:top w:val="nil"/>
              <w:left w:val="nil"/>
              <w:bottom w:val="nil"/>
              <w:right w:val="nil"/>
            </w:tcBorders>
            <w:shd w:val="clear" w:color="000000" w:fill="153D64"/>
            <w:noWrap/>
            <w:vAlign w:val="bottom"/>
            <w:hideMark/>
          </w:tcPr>
          <w:p w14:paraId="101A5811"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DB15074"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23-Jan</w:t>
            </w:r>
          </w:p>
        </w:tc>
        <w:tc>
          <w:tcPr>
            <w:tcW w:w="1300" w:type="dxa"/>
            <w:tcBorders>
              <w:top w:val="nil"/>
              <w:left w:val="nil"/>
              <w:bottom w:val="single" w:sz="4" w:space="0" w:color="auto"/>
              <w:right w:val="single" w:sz="4" w:space="0" w:color="auto"/>
            </w:tcBorders>
            <w:shd w:val="clear" w:color="auto" w:fill="auto"/>
            <w:noWrap/>
            <w:vAlign w:val="bottom"/>
            <w:hideMark/>
          </w:tcPr>
          <w:p w14:paraId="76684888"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18919</w:t>
            </w:r>
          </w:p>
        </w:tc>
        <w:tc>
          <w:tcPr>
            <w:tcW w:w="1300" w:type="dxa"/>
            <w:tcBorders>
              <w:top w:val="nil"/>
              <w:left w:val="nil"/>
              <w:bottom w:val="single" w:sz="4" w:space="0" w:color="auto"/>
              <w:right w:val="single" w:sz="4" w:space="0" w:color="auto"/>
            </w:tcBorders>
            <w:shd w:val="clear" w:color="auto" w:fill="auto"/>
            <w:noWrap/>
            <w:vAlign w:val="bottom"/>
            <w:hideMark/>
          </w:tcPr>
          <w:p w14:paraId="19B373CF"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10023</w:t>
            </w:r>
          </w:p>
        </w:tc>
        <w:tc>
          <w:tcPr>
            <w:tcW w:w="1300" w:type="dxa"/>
            <w:tcBorders>
              <w:top w:val="nil"/>
              <w:left w:val="nil"/>
              <w:bottom w:val="single" w:sz="4" w:space="0" w:color="auto"/>
              <w:right w:val="single" w:sz="4" w:space="0" w:color="auto"/>
            </w:tcBorders>
            <w:shd w:val="clear" w:color="auto" w:fill="auto"/>
            <w:noWrap/>
            <w:vAlign w:val="bottom"/>
            <w:hideMark/>
          </w:tcPr>
          <w:p w14:paraId="146E7CFB"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53%</w:t>
            </w:r>
          </w:p>
        </w:tc>
      </w:tr>
      <w:tr w:rsidR="00756F48" w:rsidRPr="00756F48" w14:paraId="7C70C4E1"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605A0A5"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23-Feb</w:t>
            </w:r>
          </w:p>
        </w:tc>
        <w:tc>
          <w:tcPr>
            <w:tcW w:w="900" w:type="dxa"/>
            <w:tcBorders>
              <w:top w:val="nil"/>
              <w:left w:val="nil"/>
              <w:bottom w:val="single" w:sz="4" w:space="0" w:color="auto"/>
              <w:right w:val="single" w:sz="4" w:space="0" w:color="auto"/>
            </w:tcBorders>
            <w:shd w:val="clear" w:color="auto" w:fill="auto"/>
            <w:noWrap/>
            <w:vAlign w:val="bottom"/>
            <w:hideMark/>
          </w:tcPr>
          <w:p w14:paraId="70F09AC0"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92766</w:t>
            </w:r>
          </w:p>
        </w:tc>
        <w:tc>
          <w:tcPr>
            <w:tcW w:w="1000" w:type="dxa"/>
            <w:tcBorders>
              <w:top w:val="nil"/>
              <w:left w:val="nil"/>
              <w:bottom w:val="single" w:sz="4" w:space="0" w:color="auto"/>
              <w:right w:val="single" w:sz="4" w:space="0" w:color="auto"/>
            </w:tcBorders>
            <w:shd w:val="clear" w:color="auto" w:fill="auto"/>
            <w:noWrap/>
            <w:vAlign w:val="bottom"/>
            <w:hideMark/>
          </w:tcPr>
          <w:p w14:paraId="596DBC86"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63800</w:t>
            </w:r>
          </w:p>
        </w:tc>
        <w:tc>
          <w:tcPr>
            <w:tcW w:w="720" w:type="dxa"/>
            <w:tcBorders>
              <w:top w:val="nil"/>
              <w:left w:val="nil"/>
              <w:bottom w:val="single" w:sz="4" w:space="0" w:color="auto"/>
              <w:right w:val="single" w:sz="4" w:space="0" w:color="auto"/>
            </w:tcBorders>
            <w:shd w:val="clear" w:color="auto" w:fill="auto"/>
            <w:noWrap/>
            <w:vAlign w:val="bottom"/>
            <w:hideMark/>
          </w:tcPr>
          <w:p w14:paraId="61E6356C"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69%</w:t>
            </w:r>
          </w:p>
        </w:tc>
        <w:tc>
          <w:tcPr>
            <w:tcW w:w="360" w:type="dxa"/>
            <w:tcBorders>
              <w:top w:val="nil"/>
              <w:left w:val="nil"/>
              <w:bottom w:val="nil"/>
              <w:right w:val="nil"/>
            </w:tcBorders>
            <w:shd w:val="clear" w:color="000000" w:fill="153D64"/>
            <w:noWrap/>
            <w:vAlign w:val="bottom"/>
            <w:hideMark/>
          </w:tcPr>
          <w:p w14:paraId="579C5AC8"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538FBD"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23-Feb</w:t>
            </w:r>
          </w:p>
        </w:tc>
        <w:tc>
          <w:tcPr>
            <w:tcW w:w="1300" w:type="dxa"/>
            <w:tcBorders>
              <w:top w:val="nil"/>
              <w:left w:val="nil"/>
              <w:bottom w:val="single" w:sz="4" w:space="0" w:color="auto"/>
              <w:right w:val="single" w:sz="4" w:space="0" w:color="auto"/>
            </w:tcBorders>
            <w:shd w:val="clear" w:color="auto" w:fill="auto"/>
            <w:noWrap/>
            <w:vAlign w:val="bottom"/>
            <w:hideMark/>
          </w:tcPr>
          <w:p w14:paraId="34BDFA69"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17881</w:t>
            </w:r>
          </w:p>
        </w:tc>
        <w:tc>
          <w:tcPr>
            <w:tcW w:w="1300" w:type="dxa"/>
            <w:tcBorders>
              <w:top w:val="nil"/>
              <w:left w:val="nil"/>
              <w:bottom w:val="single" w:sz="4" w:space="0" w:color="auto"/>
              <w:right w:val="single" w:sz="4" w:space="0" w:color="auto"/>
            </w:tcBorders>
            <w:shd w:val="clear" w:color="auto" w:fill="auto"/>
            <w:noWrap/>
            <w:vAlign w:val="bottom"/>
            <w:hideMark/>
          </w:tcPr>
          <w:p w14:paraId="773C632F"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9696</w:t>
            </w:r>
          </w:p>
        </w:tc>
        <w:tc>
          <w:tcPr>
            <w:tcW w:w="1300" w:type="dxa"/>
            <w:tcBorders>
              <w:top w:val="nil"/>
              <w:left w:val="nil"/>
              <w:bottom w:val="single" w:sz="4" w:space="0" w:color="auto"/>
              <w:right w:val="single" w:sz="4" w:space="0" w:color="auto"/>
            </w:tcBorders>
            <w:shd w:val="clear" w:color="auto" w:fill="auto"/>
            <w:noWrap/>
            <w:vAlign w:val="bottom"/>
            <w:hideMark/>
          </w:tcPr>
          <w:p w14:paraId="62B6087E"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54%</w:t>
            </w:r>
          </w:p>
        </w:tc>
      </w:tr>
      <w:tr w:rsidR="00756F48" w:rsidRPr="00756F48" w14:paraId="51B751A5"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D3DD64A"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23-Mar</w:t>
            </w:r>
          </w:p>
        </w:tc>
        <w:tc>
          <w:tcPr>
            <w:tcW w:w="900" w:type="dxa"/>
            <w:tcBorders>
              <w:top w:val="nil"/>
              <w:left w:val="nil"/>
              <w:bottom w:val="single" w:sz="4" w:space="0" w:color="auto"/>
              <w:right w:val="single" w:sz="4" w:space="0" w:color="auto"/>
            </w:tcBorders>
            <w:shd w:val="clear" w:color="auto" w:fill="auto"/>
            <w:noWrap/>
            <w:vAlign w:val="bottom"/>
            <w:hideMark/>
          </w:tcPr>
          <w:p w14:paraId="185293C0"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103754</w:t>
            </w:r>
          </w:p>
        </w:tc>
        <w:tc>
          <w:tcPr>
            <w:tcW w:w="1000" w:type="dxa"/>
            <w:tcBorders>
              <w:top w:val="nil"/>
              <w:left w:val="nil"/>
              <w:bottom w:val="single" w:sz="4" w:space="0" w:color="auto"/>
              <w:right w:val="single" w:sz="4" w:space="0" w:color="auto"/>
            </w:tcBorders>
            <w:shd w:val="clear" w:color="auto" w:fill="auto"/>
            <w:noWrap/>
            <w:vAlign w:val="bottom"/>
            <w:hideMark/>
          </w:tcPr>
          <w:p w14:paraId="32FAEF70"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71907</w:t>
            </w:r>
          </w:p>
        </w:tc>
        <w:tc>
          <w:tcPr>
            <w:tcW w:w="720" w:type="dxa"/>
            <w:tcBorders>
              <w:top w:val="nil"/>
              <w:left w:val="nil"/>
              <w:bottom w:val="single" w:sz="4" w:space="0" w:color="auto"/>
              <w:right w:val="single" w:sz="4" w:space="0" w:color="auto"/>
            </w:tcBorders>
            <w:shd w:val="clear" w:color="auto" w:fill="auto"/>
            <w:noWrap/>
            <w:vAlign w:val="bottom"/>
            <w:hideMark/>
          </w:tcPr>
          <w:p w14:paraId="5FC0687D"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69%</w:t>
            </w:r>
          </w:p>
        </w:tc>
        <w:tc>
          <w:tcPr>
            <w:tcW w:w="360" w:type="dxa"/>
            <w:tcBorders>
              <w:top w:val="nil"/>
              <w:left w:val="nil"/>
              <w:bottom w:val="nil"/>
              <w:right w:val="nil"/>
            </w:tcBorders>
            <w:shd w:val="clear" w:color="000000" w:fill="153D64"/>
            <w:noWrap/>
            <w:vAlign w:val="bottom"/>
            <w:hideMark/>
          </w:tcPr>
          <w:p w14:paraId="73756437"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99285E4"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23-Mar</w:t>
            </w:r>
          </w:p>
        </w:tc>
        <w:tc>
          <w:tcPr>
            <w:tcW w:w="1300" w:type="dxa"/>
            <w:tcBorders>
              <w:top w:val="nil"/>
              <w:left w:val="nil"/>
              <w:bottom w:val="single" w:sz="4" w:space="0" w:color="auto"/>
              <w:right w:val="single" w:sz="4" w:space="0" w:color="auto"/>
            </w:tcBorders>
            <w:shd w:val="clear" w:color="auto" w:fill="auto"/>
            <w:noWrap/>
            <w:vAlign w:val="bottom"/>
            <w:hideMark/>
          </w:tcPr>
          <w:p w14:paraId="05277C09"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20117</w:t>
            </w:r>
          </w:p>
        </w:tc>
        <w:tc>
          <w:tcPr>
            <w:tcW w:w="1300" w:type="dxa"/>
            <w:tcBorders>
              <w:top w:val="nil"/>
              <w:left w:val="nil"/>
              <w:bottom w:val="single" w:sz="4" w:space="0" w:color="auto"/>
              <w:right w:val="single" w:sz="4" w:space="0" w:color="auto"/>
            </w:tcBorders>
            <w:shd w:val="clear" w:color="auto" w:fill="auto"/>
            <w:noWrap/>
            <w:vAlign w:val="bottom"/>
            <w:hideMark/>
          </w:tcPr>
          <w:p w14:paraId="56CE10A7"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10842</w:t>
            </w:r>
          </w:p>
        </w:tc>
        <w:tc>
          <w:tcPr>
            <w:tcW w:w="1300" w:type="dxa"/>
            <w:tcBorders>
              <w:top w:val="nil"/>
              <w:left w:val="nil"/>
              <w:bottom w:val="single" w:sz="4" w:space="0" w:color="auto"/>
              <w:right w:val="single" w:sz="4" w:space="0" w:color="auto"/>
            </w:tcBorders>
            <w:shd w:val="clear" w:color="auto" w:fill="auto"/>
            <w:noWrap/>
            <w:vAlign w:val="bottom"/>
            <w:hideMark/>
          </w:tcPr>
          <w:p w14:paraId="3A61B707"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54%</w:t>
            </w:r>
          </w:p>
        </w:tc>
      </w:tr>
      <w:tr w:rsidR="00756F48" w:rsidRPr="00756F48" w14:paraId="34D9B666"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0C41970"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23-Apr</w:t>
            </w:r>
          </w:p>
        </w:tc>
        <w:tc>
          <w:tcPr>
            <w:tcW w:w="900" w:type="dxa"/>
            <w:tcBorders>
              <w:top w:val="nil"/>
              <w:left w:val="nil"/>
              <w:bottom w:val="single" w:sz="4" w:space="0" w:color="auto"/>
              <w:right w:val="single" w:sz="4" w:space="0" w:color="auto"/>
            </w:tcBorders>
            <w:shd w:val="clear" w:color="auto" w:fill="auto"/>
            <w:noWrap/>
            <w:vAlign w:val="bottom"/>
            <w:hideMark/>
          </w:tcPr>
          <w:p w14:paraId="7E107FC7"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85780</w:t>
            </w:r>
          </w:p>
        </w:tc>
        <w:tc>
          <w:tcPr>
            <w:tcW w:w="1000" w:type="dxa"/>
            <w:tcBorders>
              <w:top w:val="nil"/>
              <w:left w:val="nil"/>
              <w:bottom w:val="single" w:sz="4" w:space="0" w:color="auto"/>
              <w:right w:val="single" w:sz="4" w:space="0" w:color="auto"/>
            </w:tcBorders>
            <w:shd w:val="clear" w:color="auto" w:fill="auto"/>
            <w:noWrap/>
            <w:vAlign w:val="bottom"/>
            <w:hideMark/>
          </w:tcPr>
          <w:p w14:paraId="5A02E7EF"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58292</w:t>
            </w:r>
          </w:p>
        </w:tc>
        <w:tc>
          <w:tcPr>
            <w:tcW w:w="720" w:type="dxa"/>
            <w:tcBorders>
              <w:top w:val="nil"/>
              <w:left w:val="nil"/>
              <w:bottom w:val="single" w:sz="4" w:space="0" w:color="auto"/>
              <w:right w:val="single" w:sz="4" w:space="0" w:color="auto"/>
            </w:tcBorders>
            <w:shd w:val="clear" w:color="auto" w:fill="auto"/>
            <w:noWrap/>
            <w:vAlign w:val="bottom"/>
            <w:hideMark/>
          </w:tcPr>
          <w:p w14:paraId="3C889DC2"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68%</w:t>
            </w:r>
          </w:p>
        </w:tc>
        <w:tc>
          <w:tcPr>
            <w:tcW w:w="360" w:type="dxa"/>
            <w:tcBorders>
              <w:top w:val="nil"/>
              <w:left w:val="nil"/>
              <w:bottom w:val="nil"/>
              <w:right w:val="nil"/>
            </w:tcBorders>
            <w:shd w:val="clear" w:color="000000" w:fill="153D64"/>
            <w:noWrap/>
            <w:vAlign w:val="bottom"/>
            <w:hideMark/>
          </w:tcPr>
          <w:p w14:paraId="6018DE76"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51B3D8B"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23-Apr</w:t>
            </w:r>
          </w:p>
        </w:tc>
        <w:tc>
          <w:tcPr>
            <w:tcW w:w="1300" w:type="dxa"/>
            <w:tcBorders>
              <w:top w:val="nil"/>
              <w:left w:val="nil"/>
              <w:bottom w:val="single" w:sz="4" w:space="0" w:color="auto"/>
              <w:right w:val="single" w:sz="4" w:space="0" w:color="auto"/>
            </w:tcBorders>
            <w:shd w:val="clear" w:color="auto" w:fill="auto"/>
            <w:noWrap/>
            <w:vAlign w:val="bottom"/>
            <w:hideMark/>
          </w:tcPr>
          <w:p w14:paraId="7114CDD1"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17893</w:t>
            </w:r>
          </w:p>
        </w:tc>
        <w:tc>
          <w:tcPr>
            <w:tcW w:w="1300" w:type="dxa"/>
            <w:tcBorders>
              <w:top w:val="nil"/>
              <w:left w:val="nil"/>
              <w:bottom w:val="single" w:sz="4" w:space="0" w:color="auto"/>
              <w:right w:val="single" w:sz="4" w:space="0" w:color="auto"/>
            </w:tcBorders>
            <w:shd w:val="clear" w:color="auto" w:fill="auto"/>
            <w:noWrap/>
            <w:vAlign w:val="bottom"/>
            <w:hideMark/>
          </w:tcPr>
          <w:p w14:paraId="4628C057"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9557</w:t>
            </w:r>
          </w:p>
        </w:tc>
        <w:tc>
          <w:tcPr>
            <w:tcW w:w="1300" w:type="dxa"/>
            <w:tcBorders>
              <w:top w:val="nil"/>
              <w:left w:val="nil"/>
              <w:bottom w:val="single" w:sz="4" w:space="0" w:color="auto"/>
              <w:right w:val="single" w:sz="4" w:space="0" w:color="auto"/>
            </w:tcBorders>
            <w:shd w:val="clear" w:color="auto" w:fill="auto"/>
            <w:noWrap/>
            <w:vAlign w:val="bottom"/>
            <w:hideMark/>
          </w:tcPr>
          <w:p w14:paraId="2467955C"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53%</w:t>
            </w:r>
          </w:p>
        </w:tc>
      </w:tr>
      <w:tr w:rsidR="00756F48" w:rsidRPr="00756F48" w14:paraId="57ED1CAE"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F3747F0"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23-May</w:t>
            </w:r>
          </w:p>
        </w:tc>
        <w:tc>
          <w:tcPr>
            <w:tcW w:w="900" w:type="dxa"/>
            <w:tcBorders>
              <w:top w:val="nil"/>
              <w:left w:val="nil"/>
              <w:bottom w:val="single" w:sz="4" w:space="0" w:color="auto"/>
              <w:right w:val="single" w:sz="4" w:space="0" w:color="auto"/>
            </w:tcBorders>
            <w:shd w:val="clear" w:color="auto" w:fill="auto"/>
            <w:noWrap/>
            <w:vAlign w:val="bottom"/>
            <w:hideMark/>
          </w:tcPr>
          <w:p w14:paraId="26CF96B5"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92340</w:t>
            </w:r>
          </w:p>
        </w:tc>
        <w:tc>
          <w:tcPr>
            <w:tcW w:w="1000" w:type="dxa"/>
            <w:tcBorders>
              <w:top w:val="nil"/>
              <w:left w:val="nil"/>
              <w:bottom w:val="single" w:sz="4" w:space="0" w:color="auto"/>
              <w:right w:val="single" w:sz="4" w:space="0" w:color="auto"/>
            </w:tcBorders>
            <w:shd w:val="clear" w:color="auto" w:fill="auto"/>
            <w:noWrap/>
            <w:vAlign w:val="bottom"/>
            <w:hideMark/>
          </w:tcPr>
          <w:p w14:paraId="04D57367"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61983</w:t>
            </w:r>
          </w:p>
        </w:tc>
        <w:tc>
          <w:tcPr>
            <w:tcW w:w="720" w:type="dxa"/>
            <w:tcBorders>
              <w:top w:val="nil"/>
              <w:left w:val="nil"/>
              <w:bottom w:val="single" w:sz="4" w:space="0" w:color="auto"/>
              <w:right w:val="single" w:sz="4" w:space="0" w:color="auto"/>
            </w:tcBorders>
            <w:shd w:val="clear" w:color="auto" w:fill="auto"/>
            <w:noWrap/>
            <w:vAlign w:val="bottom"/>
            <w:hideMark/>
          </w:tcPr>
          <w:p w14:paraId="0BB8DB23"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67%</w:t>
            </w:r>
          </w:p>
        </w:tc>
        <w:tc>
          <w:tcPr>
            <w:tcW w:w="360" w:type="dxa"/>
            <w:tcBorders>
              <w:top w:val="nil"/>
              <w:left w:val="nil"/>
              <w:bottom w:val="nil"/>
              <w:right w:val="nil"/>
            </w:tcBorders>
            <w:shd w:val="clear" w:color="000000" w:fill="153D64"/>
            <w:noWrap/>
            <w:vAlign w:val="bottom"/>
            <w:hideMark/>
          </w:tcPr>
          <w:p w14:paraId="4DBB8157"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D5DC637"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23-May</w:t>
            </w:r>
          </w:p>
        </w:tc>
        <w:tc>
          <w:tcPr>
            <w:tcW w:w="1300" w:type="dxa"/>
            <w:tcBorders>
              <w:top w:val="nil"/>
              <w:left w:val="nil"/>
              <w:bottom w:val="single" w:sz="4" w:space="0" w:color="auto"/>
              <w:right w:val="single" w:sz="4" w:space="0" w:color="auto"/>
            </w:tcBorders>
            <w:shd w:val="clear" w:color="auto" w:fill="auto"/>
            <w:noWrap/>
            <w:vAlign w:val="bottom"/>
            <w:hideMark/>
          </w:tcPr>
          <w:p w14:paraId="0189FD22"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19185</w:t>
            </w:r>
          </w:p>
        </w:tc>
        <w:tc>
          <w:tcPr>
            <w:tcW w:w="1300" w:type="dxa"/>
            <w:tcBorders>
              <w:top w:val="nil"/>
              <w:left w:val="nil"/>
              <w:bottom w:val="single" w:sz="4" w:space="0" w:color="auto"/>
              <w:right w:val="single" w:sz="4" w:space="0" w:color="auto"/>
            </w:tcBorders>
            <w:shd w:val="clear" w:color="auto" w:fill="auto"/>
            <w:noWrap/>
            <w:vAlign w:val="bottom"/>
            <w:hideMark/>
          </w:tcPr>
          <w:p w14:paraId="25C0A9F7"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10267</w:t>
            </w:r>
          </w:p>
        </w:tc>
        <w:tc>
          <w:tcPr>
            <w:tcW w:w="1300" w:type="dxa"/>
            <w:tcBorders>
              <w:top w:val="nil"/>
              <w:left w:val="nil"/>
              <w:bottom w:val="single" w:sz="4" w:space="0" w:color="auto"/>
              <w:right w:val="single" w:sz="4" w:space="0" w:color="auto"/>
            </w:tcBorders>
            <w:shd w:val="clear" w:color="auto" w:fill="auto"/>
            <w:noWrap/>
            <w:vAlign w:val="bottom"/>
            <w:hideMark/>
          </w:tcPr>
          <w:p w14:paraId="6B452D70"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54%</w:t>
            </w:r>
          </w:p>
        </w:tc>
      </w:tr>
      <w:tr w:rsidR="00756F48" w:rsidRPr="00756F48" w14:paraId="1F9C64E7"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E723287"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23-Jun</w:t>
            </w:r>
          </w:p>
        </w:tc>
        <w:tc>
          <w:tcPr>
            <w:tcW w:w="900" w:type="dxa"/>
            <w:tcBorders>
              <w:top w:val="nil"/>
              <w:left w:val="nil"/>
              <w:bottom w:val="single" w:sz="4" w:space="0" w:color="auto"/>
              <w:right w:val="single" w:sz="4" w:space="0" w:color="auto"/>
            </w:tcBorders>
            <w:shd w:val="clear" w:color="auto" w:fill="auto"/>
            <w:noWrap/>
            <w:vAlign w:val="bottom"/>
            <w:hideMark/>
          </w:tcPr>
          <w:p w14:paraId="3E092D6D"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93544</w:t>
            </w:r>
          </w:p>
        </w:tc>
        <w:tc>
          <w:tcPr>
            <w:tcW w:w="1000" w:type="dxa"/>
            <w:tcBorders>
              <w:top w:val="nil"/>
              <w:left w:val="nil"/>
              <w:bottom w:val="single" w:sz="4" w:space="0" w:color="auto"/>
              <w:right w:val="single" w:sz="4" w:space="0" w:color="auto"/>
            </w:tcBorders>
            <w:shd w:val="clear" w:color="auto" w:fill="auto"/>
            <w:noWrap/>
            <w:vAlign w:val="bottom"/>
            <w:hideMark/>
          </w:tcPr>
          <w:p w14:paraId="012073E9"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62099</w:t>
            </w:r>
          </w:p>
        </w:tc>
        <w:tc>
          <w:tcPr>
            <w:tcW w:w="720" w:type="dxa"/>
            <w:tcBorders>
              <w:top w:val="nil"/>
              <w:left w:val="nil"/>
              <w:bottom w:val="single" w:sz="4" w:space="0" w:color="auto"/>
              <w:right w:val="single" w:sz="4" w:space="0" w:color="auto"/>
            </w:tcBorders>
            <w:shd w:val="clear" w:color="auto" w:fill="auto"/>
            <w:noWrap/>
            <w:vAlign w:val="bottom"/>
            <w:hideMark/>
          </w:tcPr>
          <w:p w14:paraId="550B65CB"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66%</w:t>
            </w:r>
          </w:p>
        </w:tc>
        <w:tc>
          <w:tcPr>
            <w:tcW w:w="360" w:type="dxa"/>
            <w:tcBorders>
              <w:top w:val="nil"/>
              <w:left w:val="nil"/>
              <w:bottom w:val="nil"/>
              <w:right w:val="nil"/>
            </w:tcBorders>
            <w:shd w:val="clear" w:color="000000" w:fill="153D64"/>
            <w:noWrap/>
            <w:vAlign w:val="bottom"/>
            <w:hideMark/>
          </w:tcPr>
          <w:p w14:paraId="314D06C6"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30999B1"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23-Jun</w:t>
            </w:r>
          </w:p>
        </w:tc>
        <w:tc>
          <w:tcPr>
            <w:tcW w:w="1300" w:type="dxa"/>
            <w:tcBorders>
              <w:top w:val="nil"/>
              <w:left w:val="nil"/>
              <w:bottom w:val="single" w:sz="4" w:space="0" w:color="auto"/>
              <w:right w:val="single" w:sz="4" w:space="0" w:color="auto"/>
            </w:tcBorders>
            <w:shd w:val="clear" w:color="auto" w:fill="auto"/>
            <w:noWrap/>
            <w:vAlign w:val="bottom"/>
            <w:hideMark/>
          </w:tcPr>
          <w:p w14:paraId="525A0B3E"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20351</w:t>
            </w:r>
          </w:p>
        </w:tc>
        <w:tc>
          <w:tcPr>
            <w:tcW w:w="1300" w:type="dxa"/>
            <w:tcBorders>
              <w:top w:val="nil"/>
              <w:left w:val="nil"/>
              <w:bottom w:val="single" w:sz="4" w:space="0" w:color="auto"/>
              <w:right w:val="single" w:sz="4" w:space="0" w:color="auto"/>
            </w:tcBorders>
            <w:shd w:val="clear" w:color="auto" w:fill="auto"/>
            <w:noWrap/>
            <w:vAlign w:val="bottom"/>
            <w:hideMark/>
          </w:tcPr>
          <w:p w14:paraId="636E31BF"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10873</w:t>
            </w:r>
          </w:p>
        </w:tc>
        <w:tc>
          <w:tcPr>
            <w:tcW w:w="1300" w:type="dxa"/>
            <w:tcBorders>
              <w:top w:val="nil"/>
              <w:left w:val="nil"/>
              <w:bottom w:val="single" w:sz="4" w:space="0" w:color="auto"/>
              <w:right w:val="single" w:sz="4" w:space="0" w:color="auto"/>
            </w:tcBorders>
            <w:shd w:val="clear" w:color="auto" w:fill="auto"/>
            <w:noWrap/>
            <w:vAlign w:val="bottom"/>
            <w:hideMark/>
          </w:tcPr>
          <w:p w14:paraId="15775FA1"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53%</w:t>
            </w:r>
          </w:p>
        </w:tc>
      </w:tr>
      <w:tr w:rsidR="00756F48" w:rsidRPr="00756F48" w14:paraId="69461649"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DD7BB59"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23-Jul</w:t>
            </w:r>
          </w:p>
        </w:tc>
        <w:tc>
          <w:tcPr>
            <w:tcW w:w="900" w:type="dxa"/>
            <w:tcBorders>
              <w:top w:val="nil"/>
              <w:left w:val="nil"/>
              <w:bottom w:val="single" w:sz="4" w:space="0" w:color="auto"/>
              <w:right w:val="single" w:sz="4" w:space="0" w:color="auto"/>
            </w:tcBorders>
            <w:shd w:val="clear" w:color="auto" w:fill="auto"/>
            <w:noWrap/>
            <w:vAlign w:val="bottom"/>
            <w:hideMark/>
          </w:tcPr>
          <w:p w14:paraId="683B1F78"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80340</w:t>
            </w:r>
          </w:p>
        </w:tc>
        <w:tc>
          <w:tcPr>
            <w:tcW w:w="1000" w:type="dxa"/>
            <w:tcBorders>
              <w:top w:val="nil"/>
              <w:left w:val="nil"/>
              <w:bottom w:val="single" w:sz="4" w:space="0" w:color="auto"/>
              <w:right w:val="single" w:sz="4" w:space="0" w:color="auto"/>
            </w:tcBorders>
            <w:shd w:val="clear" w:color="auto" w:fill="auto"/>
            <w:noWrap/>
            <w:vAlign w:val="bottom"/>
            <w:hideMark/>
          </w:tcPr>
          <w:p w14:paraId="3F332C24"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52935</w:t>
            </w:r>
          </w:p>
        </w:tc>
        <w:tc>
          <w:tcPr>
            <w:tcW w:w="720" w:type="dxa"/>
            <w:tcBorders>
              <w:top w:val="nil"/>
              <w:left w:val="nil"/>
              <w:bottom w:val="single" w:sz="4" w:space="0" w:color="auto"/>
              <w:right w:val="single" w:sz="4" w:space="0" w:color="auto"/>
            </w:tcBorders>
            <w:shd w:val="clear" w:color="auto" w:fill="auto"/>
            <w:noWrap/>
            <w:vAlign w:val="bottom"/>
            <w:hideMark/>
          </w:tcPr>
          <w:p w14:paraId="293129FC"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66%</w:t>
            </w:r>
          </w:p>
        </w:tc>
        <w:tc>
          <w:tcPr>
            <w:tcW w:w="360" w:type="dxa"/>
            <w:tcBorders>
              <w:top w:val="nil"/>
              <w:left w:val="nil"/>
              <w:bottom w:val="nil"/>
              <w:right w:val="nil"/>
            </w:tcBorders>
            <w:shd w:val="clear" w:color="000000" w:fill="153D64"/>
            <w:noWrap/>
            <w:vAlign w:val="bottom"/>
            <w:hideMark/>
          </w:tcPr>
          <w:p w14:paraId="5E247845"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826D319"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23-Jul</w:t>
            </w:r>
          </w:p>
        </w:tc>
        <w:tc>
          <w:tcPr>
            <w:tcW w:w="1300" w:type="dxa"/>
            <w:tcBorders>
              <w:top w:val="nil"/>
              <w:left w:val="nil"/>
              <w:bottom w:val="single" w:sz="4" w:space="0" w:color="auto"/>
              <w:right w:val="single" w:sz="4" w:space="0" w:color="auto"/>
            </w:tcBorders>
            <w:shd w:val="clear" w:color="auto" w:fill="auto"/>
            <w:noWrap/>
            <w:vAlign w:val="bottom"/>
            <w:hideMark/>
          </w:tcPr>
          <w:p w14:paraId="447D2C5D"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21814</w:t>
            </w:r>
          </w:p>
        </w:tc>
        <w:tc>
          <w:tcPr>
            <w:tcW w:w="1300" w:type="dxa"/>
            <w:tcBorders>
              <w:top w:val="nil"/>
              <w:left w:val="nil"/>
              <w:bottom w:val="single" w:sz="4" w:space="0" w:color="auto"/>
              <w:right w:val="single" w:sz="4" w:space="0" w:color="auto"/>
            </w:tcBorders>
            <w:shd w:val="clear" w:color="auto" w:fill="auto"/>
            <w:noWrap/>
            <w:vAlign w:val="bottom"/>
            <w:hideMark/>
          </w:tcPr>
          <w:p w14:paraId="111BD42A"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11904</w:t>
            </w:r>
          </w:p>
        </w:tc>
        <w:tc>
          <w:tcPr>
            <w:tcW w:w="1300" w:type="dxa"/>
            <w:tcBorders>
              <w:top w:val="nil"/>
              <w:left w:val="nil"/>
              <w:bottom w:val="single" w:sz="4" w:space="0" w:color="auto"/>
              <w:right w:val="single" w:sz="4" w:space="0" w:color="auto"/>
            </w:tcBorders>
            <w:shd w:val="clear" w:color="auto" w:fill="auto"/>
            <w:noWrap/>
            <w:vAlign w:val="bottom"/>
            <w:hideMark/>
          </w:tcPr>
          <w:p w14:paraId="73A703B4"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55%</w:t>
            </w:r>
          </w:p>
        </w:tc>
      </w:tr>
      <w:tr w:rsidR="00756F48" w:rsidRPr="00756F48" w14:paraId="43C10403"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0D1DF23"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23-Aug</w:t>
            </w:r>
          </w:p>
        </w:tc>
        <w:tc>
          <w:tcPr>
            <w:tcW w:w="900" w:type="dxa"/>
            <w:tcBorders>
              <w:top w:val="nil"/>
              <w:left w:val="nil"/>
              <w:bottom w:val="single" w:sz="4" w:space="0" w:color="auto"/>
              <w:right w:val="single" w:sz="4" w:space="0" w:color="auto"/>
            </w:tcBorders>
            <w:shd w:val="clear" w:color="auto" w:fill="auto"/>
            <w:noWrap/>
            <w:vAlign w:val="bottom"/>
            <w:hideMark/>
          </w:tcPr>
          <w:p w14:paraId="4E6A1BC7"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94036</w:t>
            </w:r>
          </w:p>
        </w:tc>
        <w:tc>
          <w:tcPr>
            <w:tcW w:w="1000" w:type="dxa"/>
            <w:tcBorders>
              <w:top w:val="nil"/>
              <w:left w:val="nil"/>
              <w:bottom w:val="single" w:sz="4" w:space="0" w:color="auto"/>
              <w:right w:val="single" w:sz="4" w:space="0" w:color="auto"/>
            </w:tcBorders>
            <w:shd w:val="clear" w:color="auto" w:fill="auto"/>
            <w:noWrap/>
            <w:vAlign w:val="bottom"/>
            <w:hideMark/>
          </w:tcPr>
          <w:p w14:paraId="57B887DE"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58441</w:t>
            </w:r>
          </w:p>
        </w:tc>
        <w:tc>
          <w:tcPr>
            <w:tcW w:w="720" w:type="dxa"/>
            <w:tcBorders>
              <w:top w:val="nil"/>
              <w:left w:val="nil"/>
              <w:bottom w:val="single" w:sz="4" w:space="0" w:color="auto"/>
              <w:right w:val="single" w:sz="4" w:space="0" w:color="auto"/>
            </w:tcBorders>
            <w:shd w:val="clear" w:color="auto" w:fill="auto"/>
            <w:noWrap/>
            <w:vAlign w:val="bottom"/>
            <w:hideMark/>
          </w:tcPr>
          <w:p w14:paraId="5D414309"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62%</w:t>
            </w:r>
          </w:p>
        </w:tc>
        <w:tc>
          <w:tcPr>
            <w:tcW w:w="360" w:type="dxa"/>
            <w:tcBorders>
              <w:top w:val="nil"/>
              <w:left w:val="nil"/>
              <w:bottom w:val="nil"/>
              <w:right w:val="nil"/>
            </w:tcBorders>
            <w:shd w:val="clear" w:color="000000" w:fill="153D64"/>
            <w:noWrap/>
            <w:vAlign w:val="bottom"/>
            <w:hideMark/>
          </w:tcPr>
          <w:p w14:paraId="2BB5A5FC"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AD75BB"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23-Aug</w:t>
            </w:r>
          </w:p>
        </w:tc>
        <w:tc>
          <w:tcPr>
            <w:tcW w:w="1300" w:type="dxa"/>
            <w:tcBorders>
              <w:top w:val="nil"/>
              <w:left w:val="nil"/>
              <w:bottom w:val="single" w:sz="4" w:space="0" w:color="auto"/>
              <w:right w:val="single" w:sz="4" w:space="0" w:color="auto"/>
            </w:tcBorders>
            <w:shd w:val="clear" w:color="auto" w:fill="auto"/>
            <w:noWrap/>
            <w:vAlign w:val="bottom"/>
            <w:hideMark/>
          </w:tcPr>
          <w:p w14:paraId="038A8830"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26853</w:t>
            </w:r>
          </w:p>
        </w:tc>
        <w:tc>
          <w:tcPr>
            <w:tcW w:w="1300" w:type="dxa"/>
            <w:tcBorders>
              <w:top w:val="nil"/>
              <w:left w:val="nil"/>
              <w:bottom w:val="single" w:sz="4" w:space="0" w:color="auto"/>
              <w:right w:val="single" w:sz="4" w:space="0" w:color="auto"/>
            </w:tcBorders>
            <w:shd w:val="clear" w:color="auto" w:fill="auto"/>
            <w:noWrap/>
            <w:vAlign w:val="bottom"/>
            <w:hideMark/>
          </w:tcPr>
          <w:p w14:paraId="749759A6"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14655</w:t>
            </w:r>
          </w:p>
        </w:tc>
        <w:tc>
          <w:tcPr>
            <w:tcW w:w="1300" w:type="dxa"/>
            <w:tcBorders>
              <w:top w:val="nil"/>
              <w:left w:val="nil"/>
              <w:bottom w:val="single" w:sz="4" w:space="0" w:color="auto"/>
              <w:right w:val="single" w:sz="4" w:space="0" w:color="auto"/>
            </w:tcBorders>
            <w:shd w:val="clear" w:color="auto" w:fill="auto"/>
            <w:noWrap/>
            <w:vAlign w:val="bottom"/>
            <w:hideMark/>
          </w:tcPr>
          <w:p w14:paraId="6D5728B1"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55%</w:t>
            </w:r>
          </w:p>
        </w:tc>
      </w:tr>
      <w:tr w:rsidR="00756F48" w:rsidRPr="00756F48" w14:paraId="5D3C3A40" w14:textId="77777777" w:rsidTr="00756F48">
        <w:trPr>
          <w:trHeight w:val="32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EC3CEB7"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23-Sep</w:t>
            </w:r>
          </w:p>
        </w:tc>
        <w:tc>
          <w:tcPr>
            <w:tcW w:w="900" w:type="dxa"/>
            <w:tcBorders>
              <w:top w:val="nil"/>
              <w:left w:val="nil"/>
              <w:bottom w:val="single" w:sz="4" w:space="0" w:color="auto"/>
              <w:right w:val="single" w:sz="4" w:space="0" w:color="auto"/>
            </w:tcBorders>
            <w:shd w:val="clear" w:color="auto" w:fill="auto"/>
            <w:noWrap/>
            <w:vAlign w:val="bottom"/>
            <w:hideMark/>
          </w:tcPr>
          <w:p w14:paraId="18DE2457"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82920</w:t>
            </w:r>
          </w:p>
        </w:tc>
        <w:tc>
          <w:tcPr>
            <w:tcW w:w="1000" w:type="dxa"/>
            <w:tcBorders>
              <w:top w:val="nil"/>
              <w:left w:val="nil"/>
              <w:bottom w:val="single" w:sz="4" w:space="0" w:color="auto"/>
              <w:right w:val="single" w:sz="4" w:space="0" w:color="auto"/>
            </w:tcBorders>
            <w:shd w:val="clear" w:color="auto" w:fill="auto"/>
            <w:noWrap/>
            <w:vAlign w:val="bottom"/>
            <w:hideMark/>
          </w:tcPr>
          <w:p w14:paraId="1D24D9A0" w14:textId="77777777" w:rsidR="00756F48" w:rsidRPr="00756F48" w:rsidRDefault="00756F48" w:rsidP="00756F48">
            <w:pPr>
              <w:spacing w:after="0" w:line="240" w:lineRule="auto"/>
              <w:jc w:val="right"/>
              <w:rPr>
                <w:rFonts w:ascii="Arial Narrow" w:eastAsia="Times New Roman" w:hAnsi="Arial Narrow" w:cs="Times New Roman"/>
                <w:color w:val="0D0D0D"/>
                <w:sz w:val="20"/>
                <w:szCs w:val="20"/>
              </w:rPr>
            </w:pPr>
            <w:r w:rsidRPr="00756F48">
              <w:rPr>
                <w:rFonts w:ascii="Arial Narrow" w:eastAsia="Times New Roman" w:hAnsi="Arial Narrow" w:cs="Times New Roman"/>
                <w:color w:val="0D0D0D"/>
                <w:sz w:val="20"/>
                <w:szCs w:val="20"/>
              </w:rPr>
              <w:t>54031</w:t>
            </w:r>
          </w:p>
        </w:tc>
        <w:tc>
          <w:tcPr>
            <w:tcW w:w="720" w:type="dxa"/>
            <w:tcBorders>
              <w:top w:val="nil"/>
              <w:left w:val="nil"/>
              <w:bottom w:val="single" w:sz="4" w:space="0" w:color="auto"/>
              <w:right w:val="single" w:sz="4" w:space="0" w:color="auto"/>
            </w:tcBorders>
            <w:shd w:val="clear" w:color="auto" w:fill="auto"/>
            <w:noWrap/>
            <w:vAlign w:val="bottom"/>
            <w:hideMark/>
          </w:tcPr>
          <w:p w14:paraId="29BD958F"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65%</w:t>
            </w:r>
          </w:p>
        </w:tc>
        <w:tc>
          <w:tcPr>
            <w:tcW w:w="360" w:type="dxa"/>
            <w:tcBorders>
              <w:top w:val="nil"/>
              <w:left w:val="nil"/>
              <w:bottom w:val="nil"/>
              <w:right w:val="nil"/>
            </w:tcBorders>
            <w:shd w:val="clear" w:color="000000" w:fill="153D64"/>
            <w:noWrap/>
            <w:vAlign w:val="bottom"/>
            <w:hideMark/>
          </w:tcPr>
          <w:p w14:paraId="691F5EE5"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388701F"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23-Sep</w:t>
            </w:r>
          </w:p>
        </w:tc>
        <w:tc>
          <w:tcPr>
            <w:tcW w:w="1300" w:type="dxa"/>
            <w:tcBorders>
              <w:top w:val="nil"/>
              <w:left w:val="nil"/>
              <w:bottom w:val="single" w:sz="4" w:space="0" w:color="auto"/>
              <w:right w:val="single" w:sz="4" w:space="0" w:color="auto"/>
            </w:tcBorders>
            <w:shd w:val="clear" w:color="auto" w:fill="auto"/>
            <w:noWrap/>
            <w:vAlign w:val="bottom"/>
            <w:hideMark/>
          </w:tcPr>
          <w:p w14:paraId="54425BE8"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23723</w:t>
            </w:r>
          </w:p>
        </w:tc>
        <w:tc>
          <w:tcPr>
            <w:tcW w:w="1300" w:type="dxa"/>
            <w:tcBorders>
              <w:top w:val="nil"/>
              <w:left w:val="nil"/>
              <w:bottom w:val="single" w:sz="4" w:space="0" w:color="auto"/>
              <w:right w:val="single" w:sz="4" w:space="0" w:color="auto"/>
            </w:tcBorders>
            <w:shd w:val="clear" w:color="auto" w:fill="auto"/>
            <w:noWrap/>
            <w:vAlign w:val="bottom"/>
            <w:hideMark/>
          </w:tcPr>
          <w:p w14:paraId="10CCBCDC"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13393</w:t>
            </w:r>
          </w:p>
        </w:tc>
        <w:tc>
          <w:tcPr>
            <w:tcW w:w="1300" w:type="dxa"/>
            <w:tcBorders>
              <w:top w:val="nil"/>
              <w:left w:val="nil"/>
              <w:bottom w:val="single" w:sz="4" w:space="0" w:color="auto"/>
              <w:right w:val="single" w:sz="4" w:space="0" w:color="auto"/>
            </w:tcBorders>
            <w:shd w:val="clear" w:color="auto" w:fill="auto"/>
            <w:noWrap/>
            <w:vAlign w:val="bottom"/>
            <w:hideMark/>
          </w:tcPr>
          <w:p w14:paraId="1975F4C7"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56%</w:t>
            </w:r>
          </w:p>
        </w:tc>
      </w:tr>
      <w:tr w:rsidR="00756F48" w:rsidRPr="00756F48" w14:paraId="095B5033" w14:textId="77777777" w:rsidTr="00756F48">
        <w:trPr>
          <w:trHeight w:val="320"/>
        </w:trPr>
        <w:tc>
          <w:tcPr>
            <w:tcW w:w="920" w:type="dxa"/>
            <w:tcBorders>
              <w:top w:val="nil"/>
              <w:left w:val="nil"/>
              <w:bottom w:val="nil"/>
              <w:right w:val="nil"/>
            </w:tcBorders>
            <w:shd w:val="clear" w:color="auto" w:fill="auto"/>
            <w:noWrap/>
            <w:vAlign w:val="bottom"/>
            <w:hideMark/>
          </w:tcPr>
          <w:p w14:paraId="6A939FC9"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3C65C97F" w14:textId="77777777" w:rsidR="00756F48" w:rsidRPr="00756F48" w:rsidRDefault="00756F48" w:rsidP="00756F48">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7EFE10F" w14:textId="77777777" w:rsidR="00756F48" w:rsidRPr="00756F48" w:rsidRDefault="00756F48" w:rsidP="00756F4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3899C0B6" w14:textId="77777777" w:rsidR="00756F48" w:rsidRPr="00756F48" w:rsidRDefault="00756F48" w:rsidP="00756F48">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000000" w:fill="153D64"/>
            <w:noWrap/>
            <w:vAlign w:val="bottom"/>
            <w:hideMark/>
          </w:tcPr>
          <w:p w14:paraId="7D82CBCC"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DD14E78"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23-Oct</w:t>
            </w:r>
          </w:p>
        </w:tc>
        <w:tc>
          <w:tcPr>
            <w:tcW w:w="1300" w:type="dxa"/>
            <w:tcBorders>
              <w:top w:val="nil"/>
              <w:left w:val="nil"/>
              <w:bottom w:val="single" w:sz="4" w:space="0" w:color="auto"/>
              <w:right w:val="single" w:sz="4" w:space="0" w:color="auto"/>
            </w:tcBorders>
            <w:shd w:val="clear" w:color="auto" w:fill="auto"/>
            <w:noWrap/>
            <w:vAlign w:val="bottom"/>
            <w:hideMark/>
          </w:tcPr>
          <w:p w14:paraId="01BC00BA"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25186</w:t>
            </w:r>
          </w:p>
        </w:tc>
        <w:tc>
          <w:tcPr>
            <w:tcW w:w="1300" w:type="dxa"/>
            <w:tcBorders>
              <w:top w:val="nil"/>
              <w:left w:val="nil"/>
              <w:bottom w:val="single" w:sz="4" w:space="0" w:color="auto"/>
              <w:right w:val="single" w:sz="4" w:space="0" w:color="auto"/>
            </w:tcBorders>
            <w:shd w:val="clear" w:color="auto" w:fill="auto"/>
            <w:noWrap/>
            <w:vAlign w:val="bottom"/>
            <w:hideMark/>
          </w:tcPr>
          <w:p w14:paraId="24749CB7"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14021</w:t>
            </w:r>
          </w:p>
        </w:tc>
        <w:tc>
          <w:tcPr>
            <w:tcW w:w="1300" w:type="dxa"/>
            <w:tcBorders>
              <w:top w:val="nil"/>
              <w:left w:val="nil"/>
              <w:bottom w:val="single" w:sz="4" w:space="0" w:color="auto"/>
              <w:right w:val="single" w:sz="4" w:space="0" w:color="auto"/>
            </w:tcBorders>
            <w:shd w:val="clear" w:color="auto" w:fill="auto"/>
            <w:noWrap/>
            <w:vAlign w:val="bottom"/>
            <w:hideMark/>
          </w:tcPr>
          <w:p w14:paraId="28ACD45A"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56%</w:t>
            </w:r>
          </w:p>
        </w:tc>
      </w:tr>
      <w:tr w:rsidR="00756F48" w:rsidRPr="00756F48" w14:paraId="78B57D2D" w14:textId="77777777" w:rsidTr="00756F48">
        <w:trPr>
          <w:trHeight w:val="320"/>
        </w:trPr>
        <w:tc>
          <w:tcPr>
            <w:tcW w:w="920" w:type="dxa"/>
            <w:tcBorders>
              <w:top w:val="nil"/>
              <w:left w:val="nil"/>
              <w:bottom w:val="nil"/>
              <w:right w:val="nil"/>
            </w:tcBorders>
            <w:shd w:val="clear" w:color="auto" w:fill="auto"/>
            <w:noWrap/>
            <w:vAlign w:val="bottom"/>
            <w:hideMark/>
          </w:tcPr>
          <w:p w14:paraId="0F205D4B"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67A7B287" w14:textId="77777777" w:rsidR="00756F48" w:rsidRPr="00756F48" w:rsidRDefault="00756F48" w:rsidP="00756F48">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778CC4C" w14:textId="77777777" w:rsidR="00756F48" w:rsidRPr="00756F48" w:rsidRDefault="00756F48" w:rsidP="00756F48">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60423E9F" w14:textId="77777777" w:rsidR="00756F48" w:rsidRPr="00756F48" w:rsidRDefault="00756F48" w:rsidP="00756F48">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000000" w:fill="153D64"/>
            <w:noWrap/>
            <w:vAlign w:val="bottom"/>
            <w:hideMark/>
          </w:tcPr>
          <w:p w14:paraId="686950BF" w14:textId="77777777" w:rsidR="00756F48" w:rsidRPr="00756F48" w:rsidRDefault="00756F48" w:rsidP="00756F48">
            <w:pPr>
              <w:spacing w:after="0" w:line="240" w:lineRule="auto"/>
              <w:rPr>
                <w:rFonts w:ascii="Aptos Narrow" w:eastAsia="Times New Roman" w:hAnsi="Aptos Narrow" w:cs="Times New Roman"/>
                <w:color w:val="0B3040"/>
                <w:sz w:val="24"/>
                <w:szCs w:val="24"/>
              </w:rPr>
            </w:pPr>
            <w:r w:rsidRPr="00756F48">
              <w:rPr>
                <w:rFonts w:ascii="Aptos Narrow" w:eastAsia="Times New Roman" w:hAnsi="Aptos Narrow" w:cs="Times New Roman"/>
                <w:color w:val="0B3040"/>
                <w:sz w:val="24"/>
                <w:szCs w:val="24"/>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B4B9A50" w14:textId="77777777" w:rsidR="00756F48" w:rsidRPr="00756F48" w:rsidRDefault="00756F48" w:rsidP="00756F48">
            <w:pPr>
              <w:spacing w:after="0" w:line="240" w:lineRule="auto"/>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23-Nov</w:t>
            </w:r>
          </w:p>
        </w:tc>
        <w:tc>
          <w:tcPr>
            <w:tcW w:w="1300" w:type="dxa"/>
            <w:tcBorders>
              <w:top w:val="nil"/>
              <w:left w:val="nil"/>
              <w:bottom w:val="single" w:sz="4" w:space="0" w:color="auto"/>
              <w:right w:val="single" w:sz="4" w:space="0" w:color="auto"/>
            </w:tcBorders>
            <w:shd w:val="clear" w:color="auto" w:fill="auto"/>
            <w:noWrap/>
            <w:vAlign w:val="bottom"/>
            <w:hideMark/>
          </w:tcPr>
          <w:p w14:paraId="0E6BAA42"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22061</w:t>
            </w:r>
          </w:p>
        </w:tc>
        <w:tc>
          <w:tcPr>
            <w:tcW w:w="1300" w:type="dxa"/>
            <w:tcBorders>
              <w:top w:val="nil"/>
              <w:left w:val="nil"/>
              <w:bottom w:val="single" w:sz="4" w:space="0" w:color="auto"/>
              <w:right w:val="single" w:sz="4" w:space="0" w:color="auto"/>
            </w:tcBorders>
            <w:shd w:val="clear" w:color="auto" w:fill="auto"/>
            <w:noWrap/>
            <w:vAlign w:val="bottom"/>
            <w:hideMark/>
          </w:tcPr>
          <w:p w14:paraId="536F6C7C"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12510</w:t>
            </w:r>
          </w:p>
        </w:tc>
        <w:tc>
          <w:tcPr>
            <w:tcW w:w="1300" w:type="dxa"/>
            <w:tcBorders>
              <w:top w:val="nil"/>
              <w:left w:val="nil"/>
              <w:bottom w:val="single" w:sz="4" w:space="0" w:color="auto"/>
              <w:right w:val="single" w:sz="4" w:space="0" w:color="auto"/>
            </w:tcBorders>
            <w:shd w:val="clear" w:color="auto" w:fill="auto"/>
            <w:noWrap/>
            <w:vAlign w:val="bottom"/>
            <w:hideMark/>
          </w:tcPr>
          <w:p w14:paraId="74A1A7F6" w14:textId="77777777" w:rsidR="00756F48" w:rsidRPr="00756F48" w:rsidRDefault="00756F48" w:rsidP="00756F48">
            <w:pPr>
              <w:spacing w:after="0" w:line="240" w:lineRule="auto"/>
              <w:jc w:val="right"/>
              <w:rPr>
                <w:rFonts w:ascii="Arial Narrow" w:eastAsia="Times New Roman" w:hAnsi="Arial Narrow" w:cs="Times New Roman"/>
                <w:color w:val="000000"/>
                <w:sz w:val="20"/>
                <w:szCs w:val="20"/>
              </w:rPr>
            </w:pPr>
            <w:r w:rsidRPr="00756F48">
              <w:rPr>
                <w:rFonts w:ascii="Arial Narrow" w:eastAsia="Times New Roman" w:hAnsi="Arial Narrow" w:cs="Times New Roman"/>
                <w:color w:val="000000"/>
                <w:sz w:val="20"/>
                <w:szCs w:val="20"/>
              </w:rPr>
              <w:t>57%</w:t>
            </w:r>
          </w:p>
        </w:tc>
      </w:tr>
    </w:tbl>
    <w:p w14:paraId="35B03F60" w14:textId="77777777" w:rsidR="0097353C" w:rsidRPr="0097353C" w:rsidRDefault="0097353C" w:rsidP="0097353C">
      <w:pPr>
        <w:pStyle w:val="BodyText"/>
        <w:spacing w:before="8" w:line="225" w:lineRule="auto"/>
        <w:ind w:left="100"/>
        <w:jc w:val="both"/>
      </w:pPr>
    </w:p>
    <w:p w14:paraId="309C1463" w14:textId="1D98F033" w:rsidR="0097353C" w:rsidRPr="0097353C" w:rsidRDefault="00913961" w:rsidP="0097353C">
      <w:pPr>
        <w:pStyle w:val="BodyText"/>
        <w:spacing w:before="8" w:line="225" w:lineRule="auto"/>
        <w:ind w:left="100"/>
        <w:jc w:val="both"/>
      </w:pPr>
      <w:r>
        <w:t>For these reasons, [</w:t>
      </w:r>
      <w:r w:rsidRPr="3E49BEF6">
        <w:rPr>
          <w:highlight w:val="yellow"/>
        </w:rPr>
        <w:t>Organization</w:t>
      </w:r>
      <w:r>
        <w:t xml:space="preserve">] </w:t>
      </w:r>
      <w:proofErr w:type="gramStart"/>
      <w:r>
        <w:t>supports</w:t>
      </w:r>
      <w:proofErr w:type="gramEnd"/>
      <w:r>
        <w:t xml:space="preserve"> </w:t>
      </w:r>
      <w:r w:rsidR="006B3C1A">
        <w:t xml:space="preserve">AB </w:t>
      </w:r>
      <w:r w:rsidR="3FC5C5FF">
        <w:t>224</w:t>
      </w:r>
      <w:r w:rsidR="006B3C1A">
        <w:t>1</w:t>
      </w:r>
      <w:r>
        <w:t xml:space="preserve"> (</w:t>
      </w:r>
      <w:r w:rsidR="006B3C1A">
        <w:t>Alvarez</w:t>
      </w:r>
      <w:r>
        <w:t xml:space="preserve">). </w:t>
      </w:r>
    </w:p>
    <w:p w14:paraId="5DCF622F" w14:textId="77777777" w:rsidR="0097353C" w:rsidRPr="0097353C" w:rsidRDefault="0097353C" w:rsidP="0097353C">
      <w:pPr>
        <w:pStyle w:val="BodyText"/>
        <w:spacing w:before="8" w:line="225" w:lineRule="auto"/>
        <w:ind w:left="100"/>
        <w:jc w:val="both"/>
      </w:pPr>
    </w:p>
    <w:p w14:paraId="682FE857" w14:textId="42439C42" w:rsidR="00913961" w:rsidRPr="0097353C" w:rsidRDefault="00913961" w:rsidP="0097353C">
      <w:pPr>
        <w:pStyle w:val="BodyText"/>
        <w:spacing w:before="8" w:line="225" w:lineRule="auto"/>
        <w:ind w:left="100"/>
        <w:jc w:val="both"/>
      </w:pPr>
      <w:r w:rsidRPr="0097353C">
        <w:t xml:space="preserve">Sincerely, </w:t>
      </w:r>
    </w:p>
    <w:p w14:paraId="10F144C6" w14:textId="77777777" w:rsidR="00913961" w:rsidRPr="0097353C" w:rsidRDefault="00913961" w:rsidP="00DC788D">
      <w:pPr>
        <w:jc w:val="both"/>
        <w:rPr>
          <w:rFonts w:ascii="Times New Roman" w:hAnsi="Times New Roman" w:cs="Times New Roman"/>
          <w:sz w:val="24"/>
          <w:szCs w:val="24"/>
        </w:rPr>
      </w:pPr>
    </w:p>
    <w:p w14:paraId="12E81A60" w14:textId="77777777" w:rsidR="00913961" w:rsidRPr="0097353C" w:rsidRDefault="00913961" w:rsidP="00DC788D">
      <w:pPr>
        <w:jc w:val="both"/>
        <w:rPr>
          <w:rFonts w:ascii="Times New Roman" w:hAnsi="Times New Roman" w:cs="Times New Roman"/>
          <w:sz w:val="24"/>
          <w:szCs w:val="24"/>
        </w:rPr>
      </w:pPr>
    </w:p>
    <w:p w14:paraId="6D48A26C" w14:textId="77777777" w:rsidR="00913961" w:rsidRPr="0097353C" w:rsidRDefault="00913961" w:rsidP="00DC788D">
      <w:pPr>
        <w:jc w:val="both"/>
        <w:rPr>
          <w:rFonts w:ascii="Times New Roman" w:hAnsi="Times New Roman" w:cs="Times New Roman"/>
          <w:sz w:val="24"/>
          <w:szCs w:val="24"/>
        </w:rPr>
      </w:pPr>
      <w:r w:rsidRPr="0097353C">
        <w:rPr>
          <w:rFonts w:ascii="Times New Roman" w:hAnsi="Times New Roman" w:cs="Times New Roman"/>
          <w:sz w:val="24"/>
          <w:szCs w:val="24"/>
        </w:rPr>
        <w:t>Your Name and Title</w:t>
      </w:r>
    </w:p>
    <w:p w14:paraId="674CA09C" w14:textId="77777777" w:rsidR="00DC788D" w:rsidRPr="0097353C" w:rsidRDefault="00DC788D">
      <w:pPr>
        <w:jc w:val="both"/>
        <w:rPr>
          <w:rFonts w:ascii="Times New Roman" w:hAnsi="Times New Roman" w:cs="Times New Roman"/>
          <w:sz w:val="24"/>
          <w:szCs w:val="24"/>
        </w:rPr>
      </w:pPr>
    </w:p>
    <w:sectPr w:rsidR="00DC788D" w:rsidRPr="0097353C" w:rsidSect="00115EE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ptos Narrow">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074C5"/>
    <w:multiLevelType w:val="multilevel"/>
    <w:tmpl w:val="00AC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A12C5"/>
    <w:multiLevelType w:val="multilevel"/>
    <w:tmpl w:val="9EE2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7F64E8"/>
    <w:multiLevelType w:val="hybridMultilevel"/>
    <w:tmpl w:val="10E6CD66"/>
    <w:lvl w:ilvl="0" w:tplc="58A629C6">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127940">
    <w:abstractNumId w:val="1"/>
  </w:num>
  <w:num w:numId="2" w16cid:durableId="1219591488">
    <w:abstractNumId w:val="0"/>
  </w:num>
  <w:num w:numId="3" w16cid:durableId="1315183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75"/>
    <w:rsid w:val="000B1750"/>
    <w:rsid w:val="00115EE8"/>
    <w:rsid w:val="0014699D"/>
    <w:rsid w:val="00184975"/>
    <w:rsid w:val="00236A0E"/>
    <w:rsid w:val="002818A7"/>
    <w:rsid w:val="002B1A74"/>
    <w:rsid w:val="003445B4"/>
    <w:rsid w:val="00594337"/>
    <w:rsid w:val="006B3C1A"/>
    <w:rsid w:val="007267BB"/>
    <w:rsid w:val="00756F48"/>
    <w:rsid w:val="00765F40"/>
    <w:rsid w:val="00913961"/>
    <w:rsid w:val="0097353C"/>
    <w:rsid w:val="00A22080"/>
    <w:rsid w:val="00A35598"/>
    <w:rsid w:val="00C056BC"/>
    <w:rsid w:val="00CD01DD"/>
    <w:rsid w:val="00D40BF9"/>
    <w:rsid w:val="00DC788D"/>
    <w:rsid w:val="00EC37BE"/>
    <w:rsid w:val="00EC4CC5"/>
    <w:rsid w:val="00F52D72"/>
    <w:rsid w:val="0818A72B"/>
    <w:rsid w:val="317E4F64"/>
    <w:rsid w:val="3E49BEF6"/>
    <w:rsid w:val="3FC5C5FF"/>
    <w:rsid w:val="5C9F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FFA4"/>
  <w15:chartTrackingRefBased/>
  <w15:docId w15:val="{0CC00E38-02BB-4A88-A2EE-CE21D7D9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975"/>
    <w:rPr>
      <w:color w:val="0563C1" w:themeColor="hyperlink"/>
      <w:u w:val="single"/>
    </w:rPr>
  </w:style>
  <w:style w:type="paragraph" w:styleId="ListParagraph">
    <w:name w:val="List Paragraph"/>
    <w:basedOn w:val="Normal"/>
    <w:uiPriority w:val="34"/>
    <w:qFormat/>
    <w:rsid w:val="00A22080"/>
    <w:pPr>
      <w:spacing w:after="0" w:line="240" w:lineRule="auto"/>
      <w:ind w:left="720"/>
      <w:contextualSpacing/>
    </w:pPr>
    <w:rPr>
      <w:kern w:val="2"/>
      <w:sz w:val="24"/>
      <w:szCs w:val="24"/>
      <w14:ligatures w14:val="standardContextual"/>
    </w:rPr>
  </w:style>
  <w:style w:type="character" w:styleId="UnresolvedMention">
    <w:name w:val="Unresolved Mention"/>
    <w:basedOn w:val="DefaultParagraphFont"/>
    <w:uiPriority w:val="99"/>
    <w:semiHidden/>
    <w:unhideWhenUsed/>
    <w:rsid w:val="00A22080"/>
    <w:rPr>
      <w:color w:val="605E5C"/>
      <w:shd w:val="clear" w:color="auto" w:fill="E1DFDD"/>
    </w:rPr>
  </w:style>
  <w:style w:type="paragraph" w:styleId="BodyText">
    <w:name w:val="Body Text"/>
    <w:basedOn w:val="Normal"/>
    <w:link w:val="BodyTextChar"/>
    <w:uiPriority w:val="1"/>
    <w:qFormat/>
    <w:rsid w:val="00DC788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C788D"/>
    <w:rPr>
      <w:rFonts w:ascii="Times New Roman" w:eastAsia="Times New Roman" w:hAnsi="Times New Roman" w:cs="Times New Roman"/>
      <w:sz w:val="24"/>
      <w:szCs w:val="24"/>
    </w:rPr>
  </w:style>
  <w:style w:type="paragraph" w:styleId="NormalWeb">
    <w:name w:val="Normal (Web)"/>
    <w:basedOn w:val="Normal"/>
    <w:uiPriority w:val="99"/>
    <w:semiHidden/>
    <w:unhideWhenUsed/>
    <w:rsid w:val="002B1A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5589">
      <w:bodyDiv w:val="1"/>
      <w:marLeft w:val="0"/>
      <w:marRight w:val="0"/>
      <w:marTop w:val="0"/>
      <w:marBottom w:val="0"/>
      <w:divBdr>
        <w:top w:val="none" w:sz="0" w:space="0" w:color="auto"/>
        <w:left w:val="none" w:sz="0" w:space="0" w:color="auto"/>
        <w:bottom w:val="none" w:sz="0" w:space="0" w:color="auto"/>
        <w:right w:val="none" w:sz="0" w:space="0" w:color="auto"/>
      </w:divBdr>
    </w:div>
    <w:div w:id="404378368">
      <w:bodyDiv w:val="1"/>
      <w:marLeft w:val="0"/>
      <w:marRight w:val="0"/>
      <w:marTop w:val="0"/>
      <w:marBottom w:val="0"/>
      <w:divBdr>
        <w:top w:val="none" w:sz="0" w:space="0" w:color="auto"/>
        <w:left w:val="none" w:sz="0" w:space="0" w:color="auto"/>
        <w:bottom w:val="none" w:sz="0" w:space="0" w:color="auto"/>
        <w:right w:val="none" w:sz="0" w:space="0" w:color="auto"/>
      </w:divBdr>
      <w:divsChild>
        <w:div w:id="2017343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Yepez@asm.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egislation.lc.ca.gov/Advocates/" TargetMode="External"/><Relationship Id="rId11" Type="http://schemas.openxmlformats.org/officeDocument/2006/relationships/fontTable" Target="fontTable.xml"/><Relationship Id="rId5" Type="http://schemas.openxmlformats.org/officeDocument/2006/relationships/hyperlink" Target="https://calegislation.lc.ca.gov/Advocates/" TargetMode="External"/><Relationship Id="rId10" Type="http://schemas.openxmlformats.org/officeDocument/2006/relationships/hyperlink" Target="mailto:kevin.aslanian@ccwro.org" TargetMode="External"/><Relationship Id="rId4" Type="http://schemas.openxmlformats.org/officeDocument/2006/relationships/webSettings" Target="webSettings.xml"/><Relationship Id="rId9" Type="http://schemas.openxmlformats.org/officeDocument/2006/relationships/hyperlink" Target="mailto:csanchez@wc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5280</Characters>
  <Application>Microsoft Office Word</Application>
  <DocSecurity>0</DocSecurity>
  <Lines>44</Lines>
  <Paragraphs>12</Paragraphs>
  <ScaleCrop>false</ScaleCrop>
  <Company>Legislative Data Center</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Shoshana</dc:creator>
  <cp:keywords/>
  <dc:description/>
  <cp:lastModifiedBy>Gabriela Davidson</cp:lastModifiedBy>
  <cp:revision>2</cp:revision>
  <dcterms:created xsi:type="dcterms:W3CDTF">2024-04-10T15:34:00Z</dcterms:created>
  <dcterms:modified xsi:type="dcterms:W3CDTF">2024-04-10T15:34:00Z</dcterms:modified>
</cp:coreProperties>
</file>