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6F79E" w14:textId="77777777" w:rsidR="00780DB0" w:rsidRPr="00E62CE3" w:rsidRDefault="00780DB0" w:rsidP="00A23565">
      <w:pPr>
        <w:pStyle w:val="Default"/>
        <w:jc w:val="center"/>
        <w:rPr>
          <w:b/>
          <w:bCs/>
        </w:rPr>
      </w:pPr>
    </w:p>
    <w:p w14:paraId="1867A984" w14:textId="0B5A1983" w:rsidR="00F225DE" w:rsidRPr="00E62CE3" w:rsidRDefault="00F225DE" w:rsidP="00A23565">
      <w:pPr>
        <w:pStyle w:val="Default"/>
        <w:jc w:val="center"/>
        <w:rPr>
          <w:b/>
          <w:bCs/>
        </w:rPr>
      </w:pPr>
      <w:r w:rsidRPr="00E62CE3">
        <w:rPr>
          <w:b/>
          <w:bCs/>
          <w:noProof/>
        </w:rPr>
        <w:drawing>
          <wp:inline distT="0" distB="0" distL="0" distR="0" wp14:anchorId="1A917635" wp14:editId="59708AE5">
            <wp:extent cx="1527882" cy="59533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1377" cy="627866"/>
                    </a:xfrm>
                    <a:prstGeom prst="rect">
                      <a:avLst/>
                    </a:prstGeom>
                  </pic:spPr>
                </pic:pic>
              </a:graphicData>
            </a:graphic>
          </wp:inline>
        </w:drawing>
      </w:r>
    </w:p>
    <w:p w14:paraId="12E41026" w14:textId="77777777" w:rsidR="00F225DE" w:rsidRPr="00E62CE3" w:rsidRDefault="00F225DE" w:rsidP="00A23565">
      <w:pPr>
        <w:pStyle w:val="Default"/>
        <w:jc w:val="center"/>
        <w:rPr>
          <w:b/>
          <w:bCs/>
        </w:rPr>
      </w:pPr>
    </w:p>
    <w:p w14:paraId="0E34B164" w14:textId="499231B7" w:rsidR="005A6358" w:rsidRPr="00E62CE3" w:rsidRDefault="00EF5BDB" w:rsidP="00A23565">
      <w:pPr>
        <w:pStyle w:val="Default"/>
        <w:jc w:val="center"/>
        <w:rPr>
          <w:b/>
          <w:bCs/>
          <w:sz w:val="28"/>
          <w:szCs w:val="28"/>
        </w:rPr>
      </w:pPr>
      <w:r w:rsidRPr="00E62CE3">
        <w:rPr>
          <w:b/>
          <w:bCs/>
          <w:sz w:val="28"/>
          <w:szCs w:val="28"/>
        </w:rPr>
        <w:t>Government Relations</w:t>
      </w:r>
      <w:r w:rsidR="0057142F" w:rsidRPr="00E62CE3">
        <w:rPr>
          <w:b/>
          <w:bCs/>
          <w:sz w:val="28"/>
          <w:szCs w:val="28"/>
        </w:rPr>
        <w:t xml:space="preserve"> Director</w:t>
      </w:r>
      <w:r w:rsidR="00E62CE3" w:rsidRPr="00E62CE3">
        <w:rPr>
          <w:b/>
          <w:bCs/>
          <w:sz w:val="28"/>
          <w:szCs w:val="28"/>
        </w:rPr>
        <w:t>,</w:t>
      </w:r>
      <w:r w:rsidR="00C534E7" w:rsidRPr="00E62CE3">
        <w:rPr>
          <w:b/>
          <w:bCs/>
          <w:sz w:val="28"/>
          <w:szCs w:val="28"/>
        </w:rPr>
        <w:t xml:space="preserve"> California</w:t>
      </w:r>
    </w:p>
    <w:p w14:paraId="2C0CAA59" w14:textId="77777777" w:rsidR="00EB2AEF" w:rsidRPr="00E62CE3" w:rsidRDefault="00EB2AEF" w:rsidP="00A23565">
      <w:pPr>
        <w:pStyle w:val="Default"/>
        <w:jc w:val="center"/>
      </w:pPr>
    </w:p>
    <w:p w14:paraId="69451F12" w14:textId="2519A870" w:rsidR="00780DB0" w:rsidRPr="00E62CE3" w:rsidRDefault="00780DB0" w:rsidP="00780DB0">
      <w:pPr>
        <w:rPr>
          <w:rFonts w:ascii="Calibri" w:hAnsi="Calibri" w:cs="Calibri"/>
          <w:color w:val="000000"/>
          <w:szCs w:val="24"/>
        </w:rPr>
      </w:pPr>
      <w:r w:rsidRPr="00E62CE3">
        <w:rPr>
          <w:rFonts w:ascii="Calibri" w:hAnsi="Calibri" w:cs="Calibri"/>
          <w:szCs w:val="24"/>
        </w:rPr>
        <w:t xml:space="preserve">The California Association of Food Banks is </w:t>
      </w:r>
      <w:r w:rsidRPr="00E62CE3">
        <w:rPr>
          <w:rFonts w:ascii="Calibri" w:hAnsi="Calibri" w:cs="Calibri"/>
          <w:color w:val="000000"/>
          <w:szCs w:val="24"/>
        </w:rPr>
        <w:t xml:space="preserve">proud to amplify the voice of food banks </w:t>
      </w:r>
      <w:r w:rsidR="00F225DE" w:rsidRPr="00E62CE3">
        <w:rPr>
          <w:rFonts w:ascii="Calibri" w:hAnsi="Calibri" w:cs="Calibri"/>
          <w:color w:val="000000"/>
          <w:szCs w:val="24"/>
        </w:rPr>
        <w:t>on behalf</w:t>
      </w:r>
      <w:r w:rsidRPr="00E62CE3">
        <w:rPr>
          <w:rFonts w:ascii="Calibri" w:hAnsi="Calibri" w:cs="Calibri"/>
          <w:color w:val="000000"/>
          <w:szCs w:val="24"/>
        </w:rPr>
        <w:t xml:space="preserve"> of hungry Californians. We do this </w:t>
      </w:r>
      <w:r w:rsidR="00F225DE" w:rsidRPr="00E62CE3">
        <w:rPr>
          <w:rFonts w:ascii="Calibri" w:hAnsi="Calibri" w:cs="Calibri"/>
          <w:color w:val="000000"/>
          <w:szCs w:val="24"/>
        </w:rPr>
        <w:t>by</w:t>
      </w:r>
      <w:r w:rsidRPr="00E62CE3">
        <w:rPr>
          <w:rFonts w:ascii="Calibri" w:hAnsi="Calibri" w:cs="Calibri"/>
          <w:color w:val="000000"/>
          <w:szCs w:val="24"/>
        </w:rPr>
        <w:t xml:space="preserve"> influenc</w:t>
      </w:r>
      <w:r w:rsidR="00F225DE" w:rsidRPr="00E62CE3">
        <w:rPr>
          <w:rFonts w:ascii="Calibri" w:hAnsi="Calibri" w:cs="Calibri"/>
          <w:color w:val="000000"/>
          <w:szCs w:val="24"/>
        </w:rPr>
        <w:t>ing</w:t>
      </w:r>
      <w:r w:rsidRPr="00E62CE3">
        <w:rPr>
          <w:rFonts w:ascii="Calibri" w:hAnsi="Calibri" w:cs="Calibri"/>
          <w:color w:val="000000"/>
          <w:szCs w:val="24"/>
        </w:rPr>
        <w:t xml:space="preserve"> public policy, enhanc</w:t>
      </w:r>
      <w:r w:rsidR="00F225DE" w:rsidRPr="00E62CE3">
        <w:rPr>
          <w:rFonts w:ascii="Calibri" w:hAnsi="Calibri" w:cs="Calibri"/>
          <w:color w:val="000000"/>
          <w:szCs w:val="24"/>
        </w:rPr>
        <w:t>ing</w:t>
      </w:r>
      <w:r w:rsidRPr="00E62CE3">
        <w:rPr>
          <w:rFonts w:ascii="Calibri" w:hAnsi="Calibri" w:cs="Calibri"/>
          <w:color w:val="000000"/>
          <w:szCs w:val="24"/>
        </w:rPr>
        <w:t xml:space="preserve"> the </w:t>
      </w:r>
      <w:r w:rsidR="00F225DE" w:rsidRPr="00E62CE3">
        <w:rPr>
          <w:rFonts w:ascii="Calibri" w:hAnsi="Calibri" w:cs="Calibri"/>
          <w:color w:val="000000"/>
          <w:szCs w:val="24"/>
        </w:rPr>
        <w:t xml:space="preserve">social </w:t>
      </w:r>
      <w:r w:rsidRPr="00E62CE3">
        <w:rPr>
          <w:rFonts w:ascii="Calibri" w:hAnsi="Calibri" w:cs="Calibri"/>
          <w:color w:val="000000"/>
          <w:szCs w:val="24"/>
        </w:rPr>
        <w:t>safety net, ensur</w:t>
      </w:r>
      <w:r w:rsidR="00F225DE" w:rsidRPr="00E62CE3">
        <w:rPr>
          <w:rFonts w:ascii="Calibri" w:hAnsi="Calibri" w:cs="Calibri"/>
          <w:color w:val="000000"/>
          <w:szCs w:val="24"/>
        </w:rPr>
        <w:t>ing</w:t>
      </w:r>
      <w:r w:rsidRPr="00E62CE3">
        <w:rPr>
          <w:rFonts w:ascii="Calibri" w:hAnsi="Calibri" w:cs="Calibri"/>
          <w:color w:val="000000"/>
          <w:szCs w:val="24"/>
        </w:rPr>
        <w:t xml:space="preserve"> that fresh produce and healthy proteins are available to all Californians, connect</w:t>
      </w:r>
      <w:r w:rsidR="00F225DE" w:rsidRPr="00E62CE3">
        <w:rPr>
          <w:rFonts w:ascii="Calibri" w:hAnsi="Calibri" w:cs="Calibri"/>
          <w:color w:val="000000"/>
          <w:szCs w:val="24"/>
        </w:rPr>
        <w:t>ing</w:t>
      </w:r>
      <w:r w:rsidRPr="00E62CE3">
        <w:rPr>
          <w:rFonts w:ascii="Calibri" w:hAnsi="Calibri" w:cs="Calibri"/>
          <w:color w:val="000000"/>
          <w:szCs w:val="24"/>
        </w:rPr>
        <w:t xml:space="preserve"> hungry residents with nutrition programs, and support</w:t>
      </w:r>
      <w:r w:rsidR="00F225DE" w:rsidRPr="00E62CE3">
        <w:rPr>
          <w:rFonts w:ascii="Calibri" w:hAnsi="Calibri" w:cs="Calibri"/>
          <w:color w:val="000000"/>
          <w:szCs w:val="24"/>
        </w:rPr>
        <w:t>ing</w:t>
      </w:r>
      <w:r w:rsidRPr="00E62CE3">
        <w:rPr>
          <w:rFonts w:ascii="Calibri" w:hAnsi="Calibri" w:cs="Calibri"/>
          <w:color w:val="000000"/>
          <w:szCs w:val="24"/>
        </w:rPr>
        <w:t xml:space="preserve"> our </w:t>
      </w:r>
      <w:r w:rsidR="00EB4EE0" w:rsidRPr="00E62CE3">
        <w:rPr>
          <w:rFonts w:ascii="Calibri" w:hAnsi="Calibri" w:cs="Calibri"/>
          <w:color w:val="000000"/>
          <w:szCs w:val="24"/>
        </w:rPr>
        <w:t>4</w:t>
      </w:r>
      <w:r w:rsidR="00EA42C5" w:rsidRPr="00E62CE3">
        <w:rPr>
          <w:rFonts w:ascii="Calibri" w:hAnsi="Calibri" w:cs="Calibri"/>
          <w:color w:val="000000"/>
          <w:szCs w:val="24"/>
        </w:rPr>
        <w:t>2</w:t>
      </w:r>
      <w:r w:rsidR="00EB4EE0" w:rsidRPr="00E62CE3">
        <w:rPr>
          <w:rFonts w:ascii="Calibri" w:hAnsi="Calibri" w:cs="Calibri"/>
          <w:color w:val="000000"/>
          <w:szCs w:val="24"/>
        </w:rPr>
        <w:t>-member</w:t>
      </w:r>
      <w:r w:rsidRPr="00E62CE3">
        <w:rPr>
          <w:rFonts w:ascii="Calibri" w:hAnsi="Calibri" w:cs="Calibri"/>
          <w:color w:val="000000"/>
          <w:szCs w:val="24"/>
        </w:rPr>
        <w:t xml:space="preserve"> food banks in their work to feed our communities. </w:t>
      </w:r>
    </w:p>
    <w:p w14:paraId="193095EE" w14:textId="1BC5F020" w:rsidR="00A23565" w:rsidRPr="00E62CE3" w:rsidRDefault="00A23565" w:rsidP="00A23565">
      <w:pPr>
        <w:pStyle w:val="Default"/>
      </w:pPr>
    </w:p>
    <w:p w14:paraId="29048D6B" w14:textId="2EB21C50" w:rsidR="00F225DE" w:rsidRPr="00E62CE3" w:rsidRDefault="00A23565" w:rsidP="00A23565">
      <w:pPr>
        <w:pStyle w:val="Default"/>
      </w:pPr>
      <w:r w:rsidRPr="00E62CE3">
        <w:rPr>
          <w:b/>
          <w:bCs/>
        </w:rPr>
        <w:t xml:space="preserve">JOB SUMMARY </w:t>
      </w:r>
    </w:p>
    <w:p w14:paraId="15644094" w14:textId="37A4D565" w:rsidR="0057142F" w:rsidRPr="00E62CE3" w:rsidRDefault="0057142F" w:rsidP="0057142F">
      <w:pPr>
        <w:shd w:val="clear" w:color="auto" w:fill="FFFFFF"/>
        <w:spacing w:line="222" w:lineRule="atLeast"/>
        <w:textAlignment w:val="baseline"/>
        <w:rPr>
          <w:rFonts w:ascii="Calibri" w:hAnsi="Calibri" w:cs="Calibri"/>
          <w:bCs/>
          <w:color w:val="333333"/>
        </w:rPr>
      </w:pPr>
      <w:r w:rsidRPr="00E62CE3">
        <w:rPr>
          <w:rFonts w:ascii="Calibri" w:hAnsi="Calibri" w:cs="Calibri"/>
          <w:bCs/>
          <w:color w:val="333333"/>
        </w:rPr>
        <w:t xml:space="preserve">The </w:t>
      </w:r>
      <w:r w:rsidR="00FA5F74" w:rsidRPr="00E62CE3">
        <w:rPr>
          <w:rFonts w:ascii="Calibri" w:hAnsi="Calibri" w:cs="Calibri"/>
          <w:bCs/>
          <w:color w:val="333333"/>
        </w:rPr>
        <w:t>Government Relations</w:t>
      </w:r>
      <w:r w:rsidRPr="00E62CE3">
        <w:rPr>
          <w:rFonts w:ascii="Calibri" w:hAnsi="Calibri" w:cs="Calibri"/>
          <w:bCs/>
          <w:color w:val="333333"/>
        </w:rPr>
        <w:t xml:space="preserve"> Director</w:t>
      </w:r>
      <w:r w:rsidR="00113663" w:rsidRPr="00E62CE3">
        <w:rPr>
          <w:rFonts w:ascii="Calibri" w:hAnsi="Calibri" w:cs="Calibri"/>
          <w:bCs/>
          <w:color w:val="333333"/>
        </w:rPr>
        <w:t xml:space="preserve"> </w:t>
      </w:r>
      <w:r w:rsidRPr="00E62CE3">
        <w:rPr>
          <w:rFonts w:ascii="Calibri" w:hAnsi="Calibri" w:cs="Calibri"/>
          <w:bCs/>
          <w:color w:val="333333"/>
        </w:rPr>
        <w:t xml:space="preserve">is responsible for </w:t>
      </w:r>
      <w:r w:rsidR="00091662" w:rsidRPr="00E62CE3">
        <w:rPr>
          <w:rFonts w:ascii="Calibri" w:hAnsi="Calibri" w:cs="Calibri"/>
          <w:bCs/>
          <w:color w:val="333333"/>
        </w:rPr>
        <w:t xml:space="preserve">leading the </w:t>
      </w:r>
      <w:r w:rsidR="00113663" w:rsidRPr="00E62CE3">
        <w:rPr>
          <w:rFonts w:ascii="Calibri" w:hAnsi="Calibri" w:cs="Calibri"/>
          <w:bCs/>
          <w:color w:val="333333"/>
        </w:rPr>
        <w:t xml:space="preserve">legislative and administrative </w:t>
      </w:r>
      <w:r w:rsidR="00091662" w:rsidRPr="00E62CE3">
        <w:rPr>
          <w:rFonts w:ascii="Calibri" w:hAnsi="Calibri" w:cs="Calibri"/>
          <w:bCs/>
          <w:color w:val="333333"/>
        </w:rPr>
        <w:t>advocacy work in support of the Association’s annual</w:t>
      </w:r>
      <w:r w:rsidR="00EA42C5" w:rsidRPr="00E62CE3">
        <w:rPr>
          <w:rFonts w:ascii="Calibri" w:hAnsi="Calibri" w:cs="Calibri"/>
          <w:bCs/>
          <w:color w:val="333333"/>
        </w:rPr>
        <w:t xml:space="preserve"> state</w:t>
      </w:r>
      <w:r w:rsidRPr="00E62CE3">
        <w:rPr>
          <w:rFonts w:ascii="Calibri" w:hAnsi="Calibri" w:cs="Calibri"/>
          <w:bCs/>
          <w:color w:val="333333"/>
        </w:rPr>
        <w:t xml:space="preserve"> policy agenda. </w:t>
      </w:r>
      <w:r w:rsidR="00091662" w:rsidRPr="00E62CE3">
        <w:rPr>
          <w:rFonts w:ascii="Calibri" w:hAnsi="Calibri" w:cs="Calibri"/>
          <w:bCs/>
          <w:color w:val="333333"/>
        </w:rPr>
        <w:t>This position works closely with the Vice President of Advocacy &amp; Public Affairs to develop the annual policy agenda and works in close collaboration with member</w:t>
      </w:r>
      <w:r w:rsidR="00B74B45" w:rsidRPr="00E62CE3">
        <w:rPr>
          <w:rFonts w:ascii="Calibri" w:hAnsi="Calibri" w:cs="Calibri"/>
          <w:bCs/>
          <w:color w:val="333333"/>
        </w:rPr>
        <w:t xml:space="preserve"> food bank</w:t>
      </w:r>
      <w:r w:rsidR="00091662" w:rsidRPr="00E62CE3">
        <w:rPr>
          <w:rFonts w:ascii="Calibri" w:hAnsi="Calibri" w:cs="Calibri"/>
          <w:bCs/>
          <w:color w:val="333333"/>
        </w:rPr>
        <w:t>s and the association’s</w:t>
      </w:r>
      <w:r w:rsidRPr="00E62CE3">
        <w:rPr>
          <w:rFonts w:ascii="Calibri" w:hAnsi="Calibri" w:cs="Calibri"/>
          <w:bCs/>
          <w:color w:val="333333"/>
        </w:rPr>
        <w:t xml:space="preserve"> lobbyist</w:t>
      </w:r>
      <w:r w:rsidR="00091662" w:rsidRPr="00E62CE3">
        <w:rPr>
          <w:rFonts w:ascii="Calibri" w:hAnsi="Calibri" w:cs="Calibri"/>
          <w:bCs/>
          <w:color w:val="333333"/>
        </w:rPr>
        <w:t xml:space="preserve"> to see this work to fruition. This </w:t>
      </w:r>
      <w:r w:rsidRPr="00E62CE3">
        <w:rPr>
          <w:rFonts w:ascii="Calibri" w:hAnsi="Calibri" w:cs="Calibri"/>
          <w:bCs/>
          <w:color w:val="333333"/>
        </w:rPr>
        <w:t xml:space="preserve">position works closely with the national partners, legislative offices, </w:t>
      </w:r>
      <w:r w:rsidR="00113663" w:rsidRPr="00E62CE3">
        <w:rPr>
          <w:rFonts w:ascii="Calibri" w:hAnsi="Calibri" w:cs="Calibri"/>
          <w:bCs/>
          <w:color w:val="333333"/>
        </w:rPr>
        <w:t xml:space="preserve">and </w:t>
      </w:r>
      <w:r w:rsidRPr="00E62CE3">
        <w:rPr>
          <w:rFonts w:ascii="Calibri" w:hAnsi="Calibri" w:cs="Calibri"/>
          <w:bCs/>
          <w:color w:val="333333"/>
        </w:rPr>
        <w:t xml:space="preserve">state program administrators. </w:t>
      </w:r>
    </w:p>
    <w:p w14:paraId="3940C33D" w14:textId="770A4EB5" w:rsidR="00525784" w:rsidRPr="00E62CE3" w:rsidRDefault="00525784" w:rsidP="00A23565">
      <w:pPr>
        <w:pStyle w:val="Default"/>
      </w:pPr>
    </w:p>
    <w:p w14:paraId="4ACD4B31" w14:textId="4C746340" w:rsidR="008A1508" w:rsidRPr="00E62CE3" w:rsidRDefault="007B4D18" w:rsidP="008A1508">
      <w:pPr>
        <w:pStyle w:val="Default"/>
        <w:rPr>
          <w:b/>
          <w:bCs/>
          <w:caps/>
        </w:rPr>
      </w:pPr>
      <w:r w:rsidRPr="00E62CE3">
        <w:rPr>
          <w:b/>
          <w:bCs/>
          <w:caps/>
        </w:rPr>
        <w:t>Responsibilities</w:t>
      </w:r>
    </w:p>
    <w:p w14:paraId="2B1EFBE6" w14:textId="77777777" w:rsidR="00F225DE" w:rsidRPr="00E62CE3" w:rsidRDefault="00F225DE" w:rsidP="000736BF">
      <w:pPr>
        <w:rPr>
          <w:rFonts w:ascii="Calibri" w:hAnsi="Calibri" w:cs="Calibri"/>
          <w:i/>
          <w:iCs/>
          <w:sz w:val="12"/>
          <w:szCs w:val="12"/>
        </w:rPr>
      </w:pPr>
    </w:p>
    <w:p w14:paraId="34F32273" w14:textId="537741D6" w:rsidR="0057142F" w:rsidRPr="00E62CE3" w:rsidRDefault="00424AE3" w:rsidP="0057142F">
      <w:pPr>
        <w:shd w:val="clear" w:color="auto" w:fill="FFFFFF"/>
        <w:spacing w:line="222" w:lineRule="atLeast"/>
        <w:textAlignment w:val="baseline"/>
        <w:rPr>
          <w:rFonts w:ascii="Calibri" w:hAnsi="Calibri" w:cs="Calibri"/>
          <w:bCs/>
          <w:i/>
          <w:iCs/>
          <w:color w:val="333333"/>
        </w:rPr>
      </w:pPr>
      <w:r w:rsidRPr="00E62CE3">
        <w:rPr>
          <w:rFonts w:ascii="Calibri" w:hAnsi="Calibri" w:cs="Calibri"/>
          <w:bCs/>
          <w:i/>
          <w:iCs/>
          <w:color w:val="333333"/>
        </w:rPr>
        <w:t xml:space="preserve">Strategy &amp; </w:t>
      </w:r>
      <w:r w:rsidR="006E6D1F" w:rsidRPr="00E62CE3">
        <w:rPr>
          <w:rFonts w:ascii="Calibri" w:hAnsi="Calibri" w:cs="Calibri"/>
          <w:bCs/>
          <w:i/>
          <w:iCs/>
          <w:color w:val="333333"/>
        </w:rPr>
        <w:t>Leadership</w:t>
      </w:r>
    </w:p>
    <w:p w14:paraId="73017454" w14:textId="2520F411" w:rsidR="0057142F" w:rsidRPr="00E62CE3" w:rsidRDefault="00B74B45" w:rsidP="0057142F">
      <w:pPr>
        <w:pStyle w:val="ListParagraph"/>
        <w:numPr>
          <w:ilvl w:val="0"/>
          <w:numId w:val="37"/>
        </w:numPr>
        <w:shd w:val="clear" w:color="auto" w:fill="FFFFFF"/>
        <w:spacing w:line="222" w:lineRule="atLeast"/>
        <w:ind w:left="720"/>
        <w:textAlignment w:val="baseline"/>
        <w:rPr>
          <w:rFonts w:ascii="Calibri" w:hAnsi="Calibri" w:cs="Calibri"/>
          <w:bCs/>
          <w:color w:val="333333"/>
        </w:rPr>
      </w:pPr>
      <w:r w:rsidRPr="00E62CE3">
        <w:rPr>
          <w:rFonts w:ascii="Calibri" w:hAnsi="Calibri" w:cs="Calibri"/>
          <w:bCs/>
          <w:color w:val="333333"/>
        </w:rPr>
        <w:t>Play a leadership role in developing</w:t>
      </w:r>
      <w:r w:rsidR="0057142F" w:rsidRPr="00E62CE3">
        <w:rPr>
          <w:rFonts w:ascii="Calibri" w:hAnsi="Calibri" w:cs="Calibri"/>
          <w:bCs/>
          <w:color w:val="333333"/>
        </w:rPr>
        <w:t xml:space="preserve"> CAFB’s annual </w:t>
      </w:r>
      <w:r w:rsidR="00EA42C5" w:rsidRPr="00E62CE3">
        <w:rPr>
          <w:rFonts w:ascii="Calibri" w:hAnsi="Calibri" w:cs="Calibri"/>
          <w:bCs/>
          <w:color w:val="333333"/>
        </w:rPr>
        <w:t xml:space="preserve">state </w:t>
      </w:r>
      <w:r w:rsidR="0057142F" w:rsidRPr="00E62CE3">
        <w:rPr>
          <w:rFonts w:ascii="Calibri" w:hAnsi="Calibri" w:cs="Calibri"/>
          <w:bCs/>
          <w:color w:val="333333"/>
        </w:rPr>
        <w:t>policy agenda</w:t>
      </w:r>
    </w:p>
    <w:p w14:paraId="19D89CAD" w14:textId="7D09269C" w:rsidR="0057142F" w:rsidRPr="00E62CE3" w:rsidRDefault="00091662" w:rsidP="0057142F">
      <w:pPr>
        <w:pStyle w:val="ListParagraph"/>
        <w:numPr>
          <w:ilvl w:val="0"/>
          <w:numId w:val="37"/>
        </w:numPr>
        <w:shd w:val="clear" w:color="auto" w:fill="FFFFFF"/>
        <w:spacing w:line="222" w:lineRule="atLeast"/>
        <w:ind w:left="720"/>
        <w:textAlignment w:val="baseline"/>
        <w:rPr>
          <w:rFonts w:ascii="Calibri" w:hAnsi="Calibri" w:cs="Calibri"/>
          <w:bCs/>
          <w:color w:val="333333"/>
        </w:rPr>
      </w:pPr>
      <w:r w:rsidRPr="00E62CE3">
        <w:rPr>
          <w:rFonts w:ascii="Calibri" w:hAnsi="Calibri" w:cs="Calibri"/>
          <w:bCs/>
          <w:color w:val="333333"/>
        </w:rPr>
        <w:t>In coordination with the VP of Advocacy &amp; Public Policy, d</w:t>
      </w:r>
      <w:r w:rsidR="0057142F" w:rsidRPr="00E62CE3">
        <w:rPr>
          <w:rFonts w:ascii="Calibri" w:hAnsi="Calibri" w:cs="Calibri"/>
          <w:bCs/>
          <w:color w:val="333333"/>
        </w:rPr>
        <w:t xml:space="preserve">evelop and implement </w:t>
      </w:r>
      <w:r w:rsidRPr="00E62CE3">
        <w:rPr>
          <w:rFonts w:ascii="Calibri" w:hAnsi="Calibri" w:cs="Calibri"/>
          <w:bCs/>
          <w:color w:val="333333"/>
        </w:rPr>
        <w:t xml:space="preserve">a </w:t>
      </w:r>
      <w:r w:rsidR="0057142F" w:rsidRPr="00E62CE3">
        <w:rPr>
          <w:rFonts w:ascii="Calibri" w:hAnsi="Calibri" w:cs="Calibri"/>
          <w:bCs/>
          <w:color w:val="333333"/>
        </w:rPr>
        <w:t xml:space="preserve">strategy for advancing policy goals with key decision-makers in the </w:t>
      </w:r>
      <w:r w:rsidR="00C534E7" w:rsidRPr="00E62CE3">
        <w:rPr>
          <w:rFonts w:ascii="Calibri" w:hAnsi="Calibri" w:cs="Calibri"/>
          <w:bCs/>
          <w:color w:val="333333"/>
        </w:rPr>
        <w:t xml:space="preserve">California </w:t>
      </w:r>
      <w:r w:rsidR="0057142F" w:rsidRPr="00E62CE3">
        <w:rPr>
          <w:rFonts w:ascii="Calibri" w:hAnsi="Calibri" w:cs="Calibri"/>
          <w:bCs/>
          <w:color w:val="333333"/>
        </w:rPr>
        <w:t>legislative and executive branches</w:t>
      </w:r>
    </w:p>
    <w:p w14:paraId="25FF4A87" w14:textId="43EACF4B" w:rsidR="0057142F" w:rsidRPr="00E62CE3" w:rsidRDefault="0057142F" w:rsidP="0057142F">
      <w:pPr>
        <w:pStyle w:val="ListParagraph"/>
        <w:numPr>
          <w:ilvl w:val="0"/>
          <w:numId w:val="37"/>
        </w:numPr>
        <w:shd w:val="clear" w:color="auto" w:fill="FFFFFF"/>
        <w:spacing w:line="222" w:lineRule="atLeast"/>
        <w:ind w:left="720"/>
        <w:textAlignment w:val="baseline"/>
        <w:rPr>
          <w:rFonts w:ascii="Calibri" w:hAnsi="Calibri" w:cs="Calibri"/>
          <w:bCs/>
          <w:color w:val="333333"/>
        </w:rPr>
      </w:pPr>
      <w:r w:rsidRPr="00E62CE3">
        <w:rPr>
          <w:rFonts w:ascii="Calibri" w:hAnsi="Calibri" w:cs="Calibri"/>
          <w:bCs/>
          <w:color w:val="333333"/>
        </w:rPr>
        <w:t xml:space="preserve">Engage in a range of activities to advocate for priorities individually and in conjunction with </w:t>
      </w:r>
      <w:r w:rsidR="00EA42C5" w:rsidRPr="00E62CE3">
        <w:rPr>
          <w:rFonts w:ascii="Calibri" w:hAnsi="Calibri" w:cs="Calibri"/>
          <w:bCs/>
          <w:color w:val="333333"/>
        </w:rPr>
        <w:t>coalition partners</w:t>
      </w:r>
    </w:p>
    <w:p w14:paraId="4DDAE0ED" w14:textId="5C721E65" w:rsidR="0057142F" w:rsidRPr="00E62CE3" w:rsidRDefault="0057142F" w:rsidP="0057142F">
      <w:pPr>
        <w:pStyle w:val="ListParagraph"/>
        <w:numPr>
          <w:ilvl w:val="0"/>
          <w:numId w:val="37"/>
        </w:numPr>
        <w:shd w:val="clear" w:color="auto" w:fill="FFFFFF"/>
        <w:spacing w:line="222" w:lineRule="atLeast"/>
        <w:ind w:left="720"/>
        <w:textAlignment w:val="baseline"/>
        <w:rPr>
          <w:rFonts w:ascii="Calibri" w:hAnsi="Calibri" w:cs="Calibri"/>
          <w:bCs/>
          <w:color w:val="333333"/>
        </w:rPr>
      </w:pPr>
      <w:r w:rsidRPr="00E62CE3">
        <w:rPr>
          <w:rFonts w:ascii="Calibri" w:hAnsi="Calibri" w:cs="Calibri"/>
          <w:bCs/>
          <w:color w:val="333333"/>
        </w:rPr>
        <w:t>Proactively address emerging policy issues</w:t>
      </w:r>
      <w:r w:rsidR="00C534E7" w:rsidRPr="00E62CE3">
        <w:rPr>
          <w:rFonts w:ascii="Calibri" w:hAnsi="Calibri" w:cs="Calibri"/>
          <w:bCs/>
          <w:color w:val="333333"/>
        </w:rPr>
        <w:t xml:space="preserve"> for California specific policies </w:t>
      </w:r>
    </w:p>
    <w:p w14:paraId="050C0C5C" w14:textId="7C3FE9A4" w:rsidR="0057142F" w:rsidRPr="00E62CE3" w:rsidRDefault="00B74B45" w:rsidP="0057142F">
      <w:pPr>
        <w:pStyle w:val="ListParagraph"/>
        <w:numPr>
          <w:ilvl w:val="0"/>
          <w:numId w:val="37"/>
        </w:numPr>
        <w:shd w:val="clear" w:color="auto" w:fill="FFFFFF"/>
        <w:spacing w:line="222" w:lineRule="atLeast"/>
        <w:ind w:left="720"/>
        <w:textAlignment w:val="baseline"/>
        <w:rPr>
          <w:rFonts w:ascii="Calibri" w:hAnsi="Calibri" w:cs="Calibri"/>
          <w:bCs/>
          <w:color w:val="333333"/>
        </w:rPr>
      </w:pPr>
      <w:r w:rsidRPr="00E62CE3">
        <w:rPr>
          <w:rFonts w:ascii="Calibri" w:hAnsi="Calibri" w:cs="Calibri"/>
          <w:bCs/>
          <w:color w:val="333333"/>
        </w:rPr>
        <w:t>In collaboration with CAFB leaders, d</w:t>
      </w:r>
      <w:r w:rsidR="0057142F" w:rsidRPr="00E62CE3">
        <w:rPr>
          <w:rFonts w:ascii="Calibri" w:hAnsi="Calibri" w:cs="Calibri"/>
          <w:bCs/>
          <w:color w:val="333333"/>
        </w:rPr>
        <w:t xml:space="preserve">evelop and implement campaigns </w:t>
      </w:r>
      <w:r w:rsidR="00431D2F" w:rsidRPr="00E62CE3">
        <w:rPr>
          <w:rFonts w:ascii="Calibri" w:hAnsi="Calibri" w:cs="Calibri"/>
          <w:bCs/>
          <w:color w:val="333333"/>
        </w:rPr>
        <w:t>to support CAFB’s policy agenda and the broader food safety net</w:t>
      </w:r>
      <w:r w:rsidR="0057142F" w:rsidRPr="00E62CE3">
        <w:rPr>
          <w:rFonts w:ascii="Calibri" w:hAnsi="Calibri" w:cs="Calibri"/>
          <w:bCs/>
          <w:color w:val="333333"/>
        </w:rPr>
        <w:t xml:space="preserve"> </w:t>
      </w:r>
    </w:p>
    <w:p w14:paraId="16413639" w14:textId="38C9A3B0" w:rsidR="00456940" w:rsidRPr="00E62CE3" w:rsidRDefault="00456940" w:rsidP="0057142F">
      <w:pPr>
        <w:pStyle w:val="ListParagraph"/>
        <w:numPr>
          <w:ilvl w:val="0"/>
          <w:numId w:val="37"/>
        </w:numPr>
        <w:shd w:val="clear" w:color="auto" w:fill="FFFFFF"/>
        <w:spacing w:line="222" w:lineRule="atLeast"/>
        <w:ind w:left="720"/>
        <w:textAlignment w:val="baseline"/>
        <w:rPr>
          <w:rFonts w:ascii="Calibri" w:hAnsi="Calibri" w:cs="Calibri"/>
          <w:bCs/>
          <w:color w:val="333333"/>
        </w:rPr>
      </w:pPr>
      <w:r w:rsidRPr="00E62CE3">
        <w:rPr>
          <w:rFonts w:ascii="Calibri" w:hAnsi="Calibri" w:cs="Calibri"/>
          <w:bCs/>
          <w:color w:val="333333"/>
        </w:rPr>
        <w:t>Collaborate and direct research that captures data necessary to advance the Association’s policy agenda</w:t>
      </w:r>
    </w:p>
    <w:p w14:paraId="10F1E8A6" w14:textId="77777777" w:rsidR="0057142F" w:rsidRPr="00E62CE3" w:rsidRDefault="0057142F" w:rsidP="0057142F">
      <w:pPr>
        <w:pStyle w:val="ListParagraph"/>
        <w:shd w:val="clear" w:color="auto" w:fill="FFFFFF"/>
        <w:spacing w:line="222" w:lineRule="atLeast"/>
        <w:ind w:left="1440"/>
        <w:textAlignment w:val="baseline"/>
        <w:rPr>
          <w:rFonts w:ascii="Calibri" w:hAnsi="Calibri" w:cs="Calibri"/>
          <w:bCs/>
          <w:color w:val="333333"/>
          <w:sz w:val="12"/>
          <w:szCs w:val="12"/>
        </w:rPr>
      </w:pPr>
    </w:p>
    <w:p w14:paraId="1EF4B9DD" w14:textId="514B1D9F" w:rsidR="00A90976" w:rsidRPr="00E62CE3" w:rsidRDefault="00A90976" w:rsidP="008A1508">
      <w:pPr>
        <w:pStyle w:val="Default"/>
        <w:rPr>
          <w:i/>
          <w:iCs/>
        </w:rPr>
      </w:pPr>
      <w:r w:rsidRPr="00E62CE3">
        <w:rPr>
          <w:i/>
          <w:iCs/>
        </w:rPr>
        <w:t>External Collaborations</w:t>
      </w:r>
    </w:p>
    <w:p w14:paraId="3C4CA92A" w14:textId="32A64B5C" w:rsidR="00B74B45" w:rsidRPr="00E62CE3" w:rsidRDefault="00B74B45" w:rsidP="00B74B45">
      <w:pPr>
        <w:pStyle w:val="ListParagraph"/>
        <w:numPr>
          <w:ilvl w:val="0"/>
          <w:numId w:val="25"/>
        </w:numPr>
        <w:shd w:val="clear" w:color="auto" w:fill="FFFFFF"/>
        <w:spacing w:line="222" w:lineRule="atLeast"/>
        <w:textAlignment w:val="baseline"/>
        <w:rPr>
          <w:rFonts w:ascii="Calibri" w:hAnsi="Calibri" w:cs="Calibri"/>
          <w:bCs/>
          <w:color w:val="333333"/>
        </w:rPr>
      </w:pPr>
      <w:r w:rsidRPr="00E62CE3">
        <w:rPr>
          <w:rFonts w:ascii="Calibri" w:hAnsi="Calibri" w:cs="Calibri"/>
          <w:bCs/>
          <w:color w:val="333333"/>
        </w:rPr>
        <w:t xml:space="preserve">Maintain </w:t>
      </w:r>
      <w:r w:rsidRPr="00E62CE3">
        <w:rPr>
          <w:rStyle w:val="normaltextrun"/>
          <w:rFonts w:ascii="Calibri" w:hAnsi="Calibri" w:cs="Calibri"/>
          <w:color w:val="000000"/>
        </w:rPr>
        <w:t xml:space="preserve">CAFB’s presence, reputation, and </w:t>
      </w:r>
      <w:r w:rsidRPr="00E62CE3">
        <w:rPr>
          <w:rFonts w:ascii="Calibri" w:hAnsi="Calibri" w:cs="Calibri"/>
          <w:bCs/>
          <w:color w:val="333333"/>
        </w:rPr>
        <w:t xml:space="preserve">relationships with members of the state legislature, and state agency officials to ensure their understanding of food bank network needs and the state of hunger in California </w:t>
      </w:r>
    </w:p>
    <w:p w14:paraId="6F1E93B5" w14:textId="55F624F7" w:rsidR="00456940" w:rsidRPr="00E62CE3" w:rsidRDefault="00A90976" w:rsidP="00456940">
      <w:pPr>
        <w:pStyle w:val="Default"/>
        <w:numPr>
          <w:ilvl w:val="0"/>
          <w:numId w:val="25"/>
        </w:numPr>
      </w:pPr>
      <w:r w:rsidRPr="00E62CE3">
        <w:t>Foster collaboration</w:t>
      </w:r>
      <w:r w:rsidR="00291B26" w:rsidRPr="00E62CE3">
        <w:t>s</w:t>
      </w:r>
      <w:r w:rsidRPr="00E62CE3">
        <w:t xml:space="preserve"> and </w:t>
      </w:r>
      <w:r w:rsidR="00291B26" w:rsidRPr="00E62CE3">
        <w:t>partnerships</w:t>
      </w:r>
      <w:r w:rsidRPr="00E62CE3">
        <w:t xml:space="preserve"> with other </w:t>
      </w:r>
      <w:r w:rsidR="00291B26" w:rsidRPr="00E62CE3">
        <w:t>organizations</w:t>
      </w:r>
      <w:r w:rsidRPr="00E62CE3">
        <w:t xml:space="preserve"> to advance our mission</w:t>
      </w:r>
      <w:r w:rsidR="00456940" w:rsidRPr="00E62CE3">
        <w:t>; s</w:t>
      </w:r>
      <w:r w:rsidR="00456940" w:rsidRPr="00E62CE3">
        <w:rPr>
          <w:bCs/>
          <w:color w:val="000000" w:themeColor="text1"/>
        </w:rPr>
        <w:t>taff a range of statewide coalitions and offer a bridge to action for members.</w:t>
      </w:r>
    </w:p>
    <w:p w14:paraId="07898CAF" w14:textId="1FA49C90" w:rsidR="00291B26" w:rsidRPr="00E62CE3" w:rsidRDefault="00291B26" w:rsidP="00291B26">
      <w:pPr>
        <w:pStyle w:val="Default"/>
        <w:numPr>
          <w:ilvl w:val="0"/>
          <w:numId w:val="25"/>
        </w:numPr>
      </w:pPr>
      <w:r w:rsidRPr="00E62CE3">
        <w:t xml:space="preserve">Represent </w:t>
      </w:r>
      <w:r w:rsidR="00780DB0" w:rsidRPr="00E62CE3">
        <w:t>CAFB</w:t>
      </w:r>
      <w:r w:rsidRPr="00E62CE3">
        <w:t xml:space="preserve"> on relevant</w:t>
      </w:r>
      <w:r w:rsidR="00C534E7" w:rsidRPr="00E62CE3">
        <w:t xml:space="preserve"> state</w:t>
      </w:r>
      <w:r w:rsidRPr="00E62CE3">
        <w:t xml:space="preserve"> committees and task forces, </w:t>
      </w:r>
      <w:r w:rsidR="00B74B45" w:rsidRPr="00E62CE3">
        <w:t xml:space="preserve">with the media and </w:t>
      </w:r>
      <w:r w:rsidR="00113663" w:rsidRPr="00E62CE3">
        <w:t xml:space="preserve">at various </w:t>
      </w:r>
      <w:r w:rsidRPr="00E62CE3">
        <w:t>conference</w:t>
      </w:r>
      <w:r w:rsidR="00113663" w:rsidRPr="00E62CE3">
        <w:t>s and events</w:t>
      </w:r>
    </w:p>
    <w:p w14:paraId="618C6B93" w14:textId="77777777" w:rsidR="00FA5F74" w:rsidRPr="00E62CE3" w:rsidRDefault="00FA5F74" w:rsidP="003B129E">
      <w:pPr>
        <w:rPr>
          <w:rFonts w:ascii="Calibri" w:hAnsi="Calibri" w:cs="Calibri"/>
          <w:i/>
          <w:iCs/>
          <w:color w:val="000000" w:themeColor="text1"/>
          <w:szCs w:val="24"/>
        </w:rPr>
      </w:pPr>
    </w:p>
    <w:p w14:paraId="5BCF4B0A" w14:textId="7943DB9C" w:rsidR="003B129E" w:rsidRPr="00E62CE3" w:rsidRDefault="00456940" w:rsidP="003B129E">
      <w:pPr>
        <w:rPr>
          <w:rFonts w:ascii="Calibri" w:hAnsi="Calibri" w:cs="Calibri"/>
          <w:i/>
          <w:iCs/>
          <w:color w:val="000000" w:themeColor="text1"/>
          <w:szCs w:val="24"/>
        </w:rPr>
      </w:pPr>
      <w:r w:rsidRPr="00E62CE3">
        <w:rPr>
          <w:rFonts w:ascii="Calibri" w:hAnsi="Calibri" w:cs="Calibri"/>
          <w:i/>
          <w:iCs/>
          <w:color w:val="000000" w:themeColor="text1"/>
          <w:szCs w:val="24"/>
        </w:rPr>
        <w:t>Member Engagement</w:t>
      </w:r>
    </w:p>
    <w:p w14:paraId="18327F8A" w14:textId="12C41FBD" w:rsidR="00DF243F" w:rsidRPr="00E62CE3" w:rsidRDefault="00DF243F" w:rsidP="00456940">
      <w:pPr>
        <w:pStyle w:val="ListParagraph"/>
        <w:numPr>
          <w:ilvl w:val="0"/>
          <w:numId w:val="25"/>
        </w:numPr>
        <w:shd w:val="clear" w:color="auto" w:fill="FFFFFF"/>
        <w:spacing w:line="222" w:lineRule="atLeast"/>
        <w:textAlignment w:val="baseline"/>
        <w:rPr>
          <w:rFonts w:ascii="Calibri" w:hAnsi="Calibri" w:cs="Calibri"/>
          <w:bCs/>
          <w:color w:val="000000" w:themeColor="text1"/>
        </w:rPr>
      </w:pPr>
      <w:r w:rsidRPr="00E62CE3">
        <w:rPr>
          <w:rFonts w:ascii="Calibri" w:hAnsi="Calibri" w:cs="Calibri"/>
          <w:bCs/>
          <w:color w:val="000000" w:themeColor="text1"/>
        </w:rPr>
        <w:t>Host forums of conversation and regular feedback loops for members to provide up-to-date policy information, surface policy priorities, and affirm strategic priorities for department work</w:t>
      </w:r>
    </w:p>
    <w:p w14:paraId="090245B1" w14:textId="1AB81568" w:rsidR="00DF243F" w:rsidRPr="00E62CE3" w:rsidRDefault="00DF243F" w:rsidP="00456940">
      <w:pPr>
        <w:pStyle w:val="ListParagraph"/>
        <w:numPr>
          <w:ilvl w:val="0"/>
          <w:numId w:val="25"/>
        </w:numPr>
        <w:shd w:val="clear" w:color="auto" w:fill="FFFFFF"/>
        <w:spacing w:line="222" w:lineRule="atLeast"/>
        <w:textAlignment w:val="baseline"/>
        <w:rPr>
          <w:rFonts w:ascii="Calibri" w:hAnsi="Calibri" w:cs="Calibri"/>
          <w:bCs/>
          <w:color w:val="000000" w:themeColor="text1"/>
        </w:rPr>
      </w:pPr>
      <w:r w:rsidRPr="00E62CE3">
        <w:rPr>
          <w:rFonts w:ascii="Calibri" w:hAnsi="Calibri" w:cs="Calibri"/>
          <w:bCs/>
          <w:color w:val="000000" w:themeColor="text1"/>
        </w:rPr>
        <w:t>Provide strategic consultation and support to members as they seek policy solutions for their food bank</w:t>
      </w:r>
    </w:p>
    <w:p w14:paraId="692A15AD" w14:textId="059806B3" w:rsidR="00456940" w:rsidRPr="00E62CE3" w:rsidRDefault="00456940" w:rsidP="00456940">
      <w:pPr>
        <w:pStyle w:val="ListParagraph"/>
        <w:numPr>
          <w:ilvl w:val="0"/>
          <w:numId w:val="25"/>
        </w:numPr>
        <w:shd w:val="clear" w:color="auto" w:fill="FFFFFF"/>
        <w:spacing w:line="222" w:lineRule="atLeast"/>
        <w:textAlignment w:val="baseline"/>
        <w:rPr>
          <w:rFonts w:ascii="Calibri" w:hAnsi="Calibri" w:cs="Calibri"/>
          <w:bCs/>
          <w:color w:val="000000" w:themeColor="text1"/>
        </w:rPr>
      </w:pPr>
      <w:r w:rsidRPr="00E62CE3">
        <w:rPr>
          <w:rFonts w:ascii="Calibri" w:hAnsi="Calibri" w:cs="Calibri"/>
          <w:bCs/>
          <w:color w:val="000000" w:themeColor="text1"/>
        </w:rPr>
        <w:t xml:space="preserve">Organize periodic meetings, including CAFB’s annual </w:t>
      </w:r>
      <w:r w:rsidR="00EA42C5" w:rsidRPr="00E62CE3">
        <w:rPr>
          <w:rFonts w:ascii="Calibri" w:hAnsi="Calibri" w:cs="Calibri"/>
          <w:bCs/>
          <w:color w:val="000000" w:themeColor="text1"/>
        </w:rPr>
        <w:t>Capital Action Day</w:t>
      </w:r>
      <w:r w:rsidRPr="00E62CE3">
        <w:rPr>
          <w:rFonts w:ascii="Calibri" w:hAnsi="Calibri" w:cs="Calibri"/>
          <w:bCs/>
          <w:color w:val="000000" w:themeColor="text1"/>
        </w:rPr>
        <w:t>; develop learning opportunities and build advocacy capacity among the membership</w:t>
      </w:r>
    </w:p>
    <w:p w14:paraId="0DD56FCB" w14:textId="77777777" w:rsidR="00424AE3" w:rsidRPr="00E62CE3" w:rsidRDefault="00424AE3" w:rsidP="006411E0">
      <w:pPr>
        <w:pStyle w:val="ListParagraph"/>
        <w:numPr>
          <w:ilvl w:val="0"/>
          <w:numId w:val="23"/>
        </w:numPr>
        <w:rPr>
          <w:rFonts w:ascii="Calibri" w:hAnsi="Calibri" w:cs="Calibri"/>
          <w:szCs w:val="24"/>
        </w:rPr>
      </w:pPr>
      <w:r w:rsidRPr="00E62CE3">
        <w:rPr>
          <w:rFonts w:ascii="Calibri" w:hAnsi="Calibri" w:cs="Calibri"/>
          <w:szCs w:val="24"/>
        </w:rPr>
        <w:lastRenderedPageBreak/>
        <w:t>Support program content and design of CAFB events, including the Annual Food ACCESS Conference.</w:t>
      </w:r>
    </w:p>
    <w:p w14:paraId="771BADE3" w14:textId="19E1FDE1" w:rsidR="00A64EA9" w:rsidRPr="00E62CE3" w:rsidRDefault="0057142F" w:rsidP="006411E0">
      <w:pPr>
        <w:pStyle w:val="ListParagraph"/>
        <w:numPr>
          <w:ilvl w:val="0"/>
          <w:numId w:val="23"/>
        </w:numPr>
        <w:rPr>
          <w:rFonts w:ascii="Calibri" w:hAnsi="Calibri" w:cs="Calibri"/>
          <w:szCs w:val="24"/>
        </w:rPr>
      </w:pPr>
      <w:r w:rsidRPr="00E62CE3">
        <w:rPr>
          <w:rFonts w:ascii="Calibri" w:hAnsi="Calibri" w:cs="Calibri"/>
          <w:szCs w:val="24"/>
        </w:rPr>
        <w:t>Enhance the impact of our programs and the needs of our members by staying abreast of developments in food security, poverty, social safety net</w:t>
      </w:r>
      <w:r w:rsidR="00113663" w:rsidRPr="00E62CE3">
        <w:rPr>
          <w:rFonts w:ascii="Calibri" w:hAnsi="Calibri" w:cs="Calibri"/>
          <w:szCs w:val="24"/>
        </w:rPr>
        <w:t>,</w:t>
      </w:r>
      <w:r w:rsidRPr="00E62CE3">
        <w:rPr>
          <w:rFonts w:ascii="Calibri" w:hAnsi="Calibri" w:cs="Calibri"/>
          <w:szCs w:val="24"/>
        </w:rPr>
        <w:t xml:space="preserve"> and social justice conversations.</w:t>
      </w:r>
    </w:p>
    <w:p w14:paraId="4F2807E8" w14:textId="1DCF6C5A" w:rsidR="00456940" w:rsidRPr="00E62CE3" w:rsidRDefault="00456940" w:rsidP="00456940">
      <w:pPr>
        <w:rPr>
          <w:rFonts w:ascii="Calibri" w:hAnsi="Calibri" w:cs="Calibri"/>
          <w:szCs w:val="24"/>
        </w:rPr>
      </w:pPr>
    </w:p>
    <w:p w14:paraId="397C8CC4" w14:textId="2DCF3E5C" w:rsidR="00456940" w:rsidRPr="00E62CE3" w:rsidRDefault="006E6D1F" w:rsidP="00456940">
      <w:pPr>
        <w:rPr>
          <w:rFonts w:ascii="Calibri" w:hAnsi="Calibri" w:cs="Calibri"/>
          <w:i/>
          <w:iCs/>
          <w:szCs w:val="24"/>
        </w:rPr>
      </w:pPr>
      <w:r w:rsidRPr="00E62CE3">
        <w:rPr>
          <w:rFonts w:ascii="Calibri" w:hAnsi="Calibri" w:cs="Calibri"/>
          <w:i/>
          <w:iCs/>
          <w:szCs w:val="24"/>
        </w:rPr>
        <w:t xml:space="preserve">Management </w:t>
      </w:r>
      <w:r w:rsidR="00424AE3" w:rsidRPr="00E62CE3">
        <w:rPr>
          <w:rFonts w:ascii="Calibri" w:hAnsi="Calibri" w:cs="Calibri"/>
          <w:i/>
          <w:iCs/>
          <w:szCs w:val="24"/>
        </w:rPr>
        <w:t>Leadership</w:t>
      </w:r>
    </w:p>
    <w:p w14:paraId="19F18F7B" w14:textId="52736875" w:rsidR="00456940" w:rsidRPr="00E62CE3" w:rsidRDefault="00B74B45" w:rsidP="00456940">
      <w:pPr>
        <w:pStyle w:val="ListParagraph"/>
        <w:numPr>
          <w:ilvl w:val="0"/>
          <w:numId w:val="23"/>
        </w:numPr>
        <w:rPr>
          <w:rFonts w:ascii="Calibri" w:hAnsi="Calibri" w:cs="Calibri"/>
          <w:szCs w:val="24"/>
        </w:rPr>
      </w:pPr>
      <w:r w:rsidRPr="00E62CE3">
        <w:rPr>
          <w:rFonts w:ascii="Calibri" w:hAnsi="Calibri" w:cs="Calibri"/>
          <w:szCs w:val="24"/>
        </w:rPr>
        <w:t>Effectively</w:t>
      </w:r>
      <w:r w:rsidR="00456940" w:rsidRPr="00E62CE3">
        <w:rPr>
          <w:rFonts w:ascii="Calibri" w:hAnsi="Calibri" w:cs="Calibri"/>
          <w:szCs w:val="24"/>
        </w:rPr>
        <w:t xml:space="preserve"> manage </w:t>
      </w:r>
      <w:r w:rsidRPr="00E62CE3">
        <w:rPr>
          <w:rFonts w:ascii="Calibri" w:hAnsi="Calibri" w:cs="Calibri"/>
          <w:szCs w:val="24"/>
        </w:rPr>
        <w:t xml:space="preserve">a team of high performing staff and </w:t>
      </w:r>
      <w:r w:rsidR="00456940" w:rsidRPr="00E62CE3">
        <w:rPr>
          <w:rFonts w:ascii="Calibri" w:hAnsi="Calibri" w:cs="Calibri"/>
          <w:szCs w:val="24"/>
        </w:rPr>
        <w:t xml:space="preserve">contractors </w:t>
      </w:r>
    </w:p>
    <w:p w14:paraId="6E87E5A9" w14:textId="4B1CF995" w:rsidR="00EF5BDB" w:rsidRPr="00E62CE3" w:rsidRDefault="00EF5BDB" w:rsidP="00456940">
      <w:pPr>
        <w:pStyle w:val="ListParagraph"/>
        <w:numPr>
          <w:ilvl w:val="0"/>
          <w:numId w:val="23"/>
        </w:numPr>
        <w:rPr>
          <w:rFonts w:ascii="Calibri" w:hAnsi="Calibri" w:cs="Calibri"/>
          <w:szCs w:val="24"/>
        </w:rPr>
      </w:pPr>
      <w:r w:rsidRPr="00E62CE3">
        <w:rPr>
          <w:rFonts w:ascii="Calibri" w:hAnsi="Calibri" w:cs="Calibri"/>
          <w:szCs w:val="24"/>
        </w:rPr>
        <w:t>Engage as an active leader in the cultural transformation of CAFB through participation in meetings and events that shape the experience of all CAFB staff</w:t>
      </w:r>
    </w:p>
    <w:p w14:paraId="554CE97B" w14:textId="02A5E536" w:rsidR="00EF5BDB" w:rsidRPr="00E62CE3" w:rsidRDefault="00EF5BDB" w:rsidP="00D30D6A">
      <w:pPr>
        <w:pStyle w:val="Default"/>
        <w:rPr>
          <w:b/>
          <w:bCs/>
        </w:rPr>
      </w:pPr>
    </w:p>
    <w:p w14:paraId="651798F1" w14:textId="06B7C7E4" w:rsidR="00F225DE" w:rsidRPr="00E62CE3" w:rsidRDefault="00456940" w:rsidP="00D30D6A">
      <w:pPr>
        <w:pStyle w:val="Default"/>
        <w:rPr>
          <w:b/>
          <w:bCs/>
        </w:rPr>
      </w:pPr>
      <w:bookmarkStart w:id="0" w:name="_Hlk205973715"/>
      <w:r w:rsidRPr="00E62CE3">
        <w:rPr>
          <w:b/>
          <w:bCs/>
        </w:rPr>
        <w:t>ORGANIZATIONAL</w:t>
      </w:r>
      <w:r w:rsidR="00F225DE" w:rsidRPr="00E62CE3">
        <w:rPr>
          <w:b/>
          <w:bCs/>
        </w:rPr>
        <w:t xml:space="preserve"> DESIGN</w:t>
      </w:r>
    </w:p>
    <w:p w14:paraId="0CE36F93" w14:textId="611EDD22" w:rsidR="00F225DE" w:rsidRPr="00E62CE3" w:rsidRDefault="00F225DE" w:rsidP="0009012F">
      <w:pPr>
        <w:pStyle w:val="Default"/>
        <w:numPr>
          <w:ilvl w:val="0"/>
          <w:numId w:val="35"/>
        </w:numPr>
      </w:pPr>
      <w:r w:rsidRPr="00E62CE3">
        <w:t xml:space="preserve">Reports to </w:t>
      </w:r>
      <w:r w:rsidR="0057142F" w:rsidRPr="00E62CE3">
        <w:t xml:space="preserve">the </w:t>
      </w:r>
      <w:r w:rsidR="00F53512" w:rsidRPr="00E62CE3">
        <w:t>Vice President of Advocacy &amp; Public Policy</w:t>
      </w:r>
    </w:p>
    <w:p w14:paraId="6EE8629D" w14:textId="242E6C92" w:rsidR="00F225DE" w:rsidRPr="00E62CE3" w:rsidRDefault="00F225DE" w:rsidP="0009012F">
      <w:pPr>
        <w:pStyle w:val="Default"/>
        <w:numPr>
          <w:ilvl w:val="0"/>
          <w:numId w:val="35"/>
        </w:numPr>
      </w:pPr>
      <w:r w:rsidRPr="00E62CE3">
        <w:t>Oversee</w:t>
      </w:r>
      <w:r w:rsidR="0057142F" w:rsidRPr="00E62CE3">
        <w:t>s</w:t>
      </w:r>
      <w:r w:rsidRPr="00E62CE3">
        <w:t xml:space="preserve"> </w:t>
      </w:r>
      <w:r w:rsidR="0057142F" w:rsidRPr="00E62CE3">
        <w:t>1-2</w:t>
      </w:r>
      <w:r w:rsidR="005326E4" w:rsidRPr="00E62CE3">
        <w:t xml:space="preserve"> staff and </w:t>
      </w:r>
      <w:r w:rsidR="00B74B45" w:rsidRPr="00E62CE3">
        <w:t xml:space="preserve">a </w:t>
      </w:r>
      <w:r w:rsidR="0057142F" w:rsidRPr="00E62CE3">
        <w:t>lobbyist</w:t>
      </w:r>
    </w:p>
    <w:p w14:paraId="1F8E2261" w14:textId="28E837BE" w:rsidR="006E6D1F" w:rsidRPr="0067658F" w:rsidRDefault="006E6D1F" w:rsidP="0009012F">
      <w:pPr>
        <w:pStyle w:val="Default"/>
        <w:numPr>
          <w:ilvl w:val="0"/>
          <w:numId w:val="35"/>
        </w:numPr>
      </w:pPr>
      <w:r w:rsidRPr="0067658F">
        <w:t>Salary: $</w:t>
      </w:r>
      <w:r w:rsidR="00A72E6B" w:rsidRPr="0067658F">
        <w:t>100,000</w:t>
      </w:r>
      <w:r w:rsidR="008E27A6" w:rsidRPr="0067658F">
        <w:t>-$1</w:t>
      </w:r>
      <w:r w:rsidR="0067658F" w:rsidRPr="0067658F">
        <w:t>2</w:t>
      </w:r>
      <w:r w:rsidR="00A72E6B" w:rsidRPr="0067658F">
        <w:t>5</w:t>
      </w:r>
      <w:r w:rsidR="008E27A6" w:rsidRPr="0067658F">
        <w:t>,000</w:t>
      </w:r>
    </w:p>
    <w:p w14:paraId="026B0124" w14:textId="1BF527EF" w:rsidR="00311F8F" w:rsidRPr="001D25CC" w:rsidRDefault="00311F8F" w:rsidP="001D25CC">
      <w:pPr>
        <w:pStyle w:val="ListParagraph"/>
        <w:numPr>
          <w:ilvl w:val="0"/>
          <w:numId w:val="35"/>
        </w:numPr>
        <w:contextualSpacing w:val="0"/>
        <w:rPr>
          <w:rFonts w:ascii="Calibri" w:hAnsi="Calibri"/>
          <w:sz w:val="22"/>
        </w:rPr>
      </w:pPr>
      <w:r w:rsidRPr="001D25CC">
        <w:t>This a Sacramento based position but position requires one day a week in our Oakland based headquarters.</w:t>
      </w:r>
    </w:p>
    <w:p w14:paraId="0A52B746" w14:textId="0374E273" w:rsidR="00B74B45" w:rsidRPr="00E62CE3" w:rsidRDefault="00B74B45" w:rsidP="008E27A6">
      <w:pPr>
        <w:pStyle w:val="Default"/>
        <w:numPr>
          <w:ilvl w:val="0"/>
          <w:numId w:val="35"/>
        </w:numPr>
      </w:pPr>
      <w:r w:rsidRPr="00E62CE3">
        <w:t>30% travel</w:t>
      </w:r>
      <w:r w:rsidR="00E62CE3" w:rsidRPr="00E62CE3">
        <w:t xml:space="preserve"> between Oakland, conferences, and member food banks.</w:t>
      </w:r>
    </w:p>
    <w:bookmarkEnd w:id="0"/>
    <w:p w14:paraId="4C2DC1D1" w14:textId="77777777" w:rsidR="00230151" w:rsidRPr="00E62CE3" w:rsidRDefault="00230151" w:rsidP="00D30D6A">
      <w:pPr>
        <w:pStyle w:val="Default"/>
        <w:rPr>
          <w:b/>
          <w:bCs/>
          <w:sz w:val="32"/>
          <w:szCs w:val="32"/>
        </w:rPr>
      </w:pPr>
    </w:p>
    <w:p w14:paraId="141AB5A0" w14:textId="61BA892F" w:rsidR="0026252F" w:rsidRPr="00E62CE3" w:rsidRDefault="00CB4769" w:rsidP="00D30D6A">
      <w:pPr>
        <w:pStyle w:val="Default"/>
        <w:rPr>
          <w:u w:val="single"/>
        </w:rPr>
      </w:pPr>
      <w:r w:rsidRPr="00E62CE3">
        <w:rPr>
          <w:b/>
          <w:bCs/>
        </w:rPr>
        <w:t>QUALIFICATIONS</w:t>
      </w:r>
    </w:p>
    <w:p w14:paraId="7B78417A" w14:textId="77777777" w:rsidR="001F118F" w:rsidRPr="00E62CE3" w:rsidRDefault="001F118F" w:rsidP="00D30D6A">
      <w:pPr>
        <w:pStyle w:val="Default"/>
        <w:contextualSpacing/>
        <w:rPr>
          <w:sz w:val="12"/>
          <w:szCs w:val="12"/>
          <w:u w:val="single"/>
        </w:rPr>
      </w:pPr>
    </w:p>
    <w:p w14:paraId="5FB67172" w14:textId="5D575C2E" w:rsidR="00A23565" w:rsidRPr="00E62CE3" w:rsidRDefault="00A23565" w:rsidP="00D30D6A">
      <w:pPr>
        <w:pStyle w:val="Default"/>
        <w:contextualSpacing/>
        <w:rPr>
          <w:u w:val="single"/>
        </w:rPr>
      </w:pPr>
      <w:r w:rsidRPr="00E62CE3">
        <w:rPr>
          <w:u w:val="single"/>
        </w:rPr>
        <w:t xml:space="preserve">Education, Training &amp; Experience </w:t>
      </w:r>
    </w:p>
    <w:p w14:paraId="1417CFE3" w14:textId="2B7C5172" w:rsidR="000037C4" w:rsidRPr="00E62CE3" w:rsidRDefault="00EF5BDB" w:rsidP="000037C4">
      <w:pPr>
        <w:pStyle w:val="Default"/>
        <w:numPr>
          <w:ilvl w:val="0"/>
          <w:numId w:val="29"/>
        </w:numPr>
        <w:contextualSpacing/>
      </w:pPr>
      <w:r w:rsidRPr="00E62CE3">
        <w:t>Bachelor</w:t>
      </w:r>
      <w:r w:rsidR="000037C4" w:rsidRPr="00E62CE3">
        <w:t>’s degree in public administration, public policy</w:t>
      </w:r>
      <w:r w:rsidR="00E62CE3" w:rsidRPr="00E62CE3">
        <w:t>,</w:t>
      </w:r>
      <w:r w:rsidR="000037C4" w:rsidRPr="00E62CE3">
        <w:t xml:space="preserve"> or social services preferred, or equivalent experience</w:t>
      </w:r>
      <w:r w:rsidR="00E62CE3" w:rsidRPr="00E62CE3">
        <w:t>; Master’s degree preferred.</w:t>
      </w:r>
    </w:p>
    <w:p w14:paraId="34F245F7" w14:textId="263994D1" w:rsidR="00431D2F" w:rsidRPr="00E62CE3" w:rsidRDefault="00431D2F" w:rsidP="00F225DE">
      <w:pPr>
        <w:pStyle w:val="NormalWeb"/>
        <w:numPr>
          <w:ilvl w:val="0"/>
          <w:numId w:val="29"/>
        </w:numPr>
        <w:shd w:val="clear" w:color="auto" w:fill="FFFFFF"/>
        <w:spacing w:before="0" w:beforeAutospacing="0" w:after="0" w:afterAutospacing="0"/>
        <w:textAlignment w:val="baseline"/>
        <w:rPr>
          <w:rFonts w:ascii="Calibri" w:hAnsi="Calibri" w:cs="Calibri"/>
          <w:color w:val="000000" w:themeColor="text1"/>
        </w:rPr>
      </w:pPr>
      <w:r w:rsidRPr="00E62CE3">
        <w:rPr>
          <w:rFonts w:ascii="Calibri" w:hAnsi="Calibri" w:cs="Calibri"/>
          <w:color w:val="000000" w:themeColor="text1"/>
        </w:rPr>
        <w:t xml:space="preserve">Minimum of 5 years </w:t>
      </w:r>
      <w:r w:rsidR="00EF5BDB" w:rsidRPr="00E62CE3">
        <w:rPr>
          <w:rFonts w:ascii="Calibri" w:hAnsi="Calibri" w:cs="Calibri"/>
          <w:color w:val="000000" w:themeColor="text1"/>
        </w:rPr>
        <w:t xml:space="preserve">of </w:t>
      </w:r>
      <w:r w:rsidRPr="00E62CE3">
        <w:rPr>
          <w:rFonts w:ascii="Calibri" w:hAnsi="Calibri" w:cs="Calibri"/>
          <w:color w:val="000000" w:themeColor="text1"/>
        </w:rPr>
        <w:t xml:space="preserve">successful professional experience managing government affairs </w:t>
      </w:r>
      <w:r w:rsidR="00EF5BDB" w:rsidRPr="00E62CE3">
        <w:rPr>
          <w:rFonts w:ascii="Calibri" w:hAnsi="Calibri" w:cs="Calibri"/>
          <w:color w:val="000000" w:themeColor="text1"/>
        </w:rPr>
        <w:t>programs</w:t>
      </w:r>
      <w:r w:rsidRPr="00E62CE3">
        <w:rPr>
          <w:rFonts w:ascii="Calibri" w:hAnsi="Calibri" w:cs="Calibri"/>
          <w:color w:val="000000" w:themeColor="text1"/>
        </w:rPr>
        <w:t xml:space="preserve"> of a similar scope</w:t>
      </w:r>
    </w:p>
    <w:p w14:paraId="6D329C0E" w14:textId="4EABC747" w:rsidR="00F225DE" w:rsidRPr="00E62CE3" w:rsidRDefault="0009012F" w:rsidP="00F225DE">
      <w:pPr>
        <w:pStyle w:val="NormalWeb"/>
        <w:numPr>
          <w:ilvl w:val="0"/>
          <w:numId w:val="29"/>
        </w:numPr>
        <w:shd w:val="clear" w:color="auto" w:fill="FFFFFF"/>
        <w:spacing w:before="0" w:beforeAutospacing="0" w:after="0" w:afterAutospacing="0"/>
        <w:textAlignment w:val="baseline"/>
        <w:rPr>
          <w:rFonts w:ascii="Calibri" w:hAnsi="Calibri" w:cs="Calibri"/>
          <w:color w:val="000000" w:themeColor="text1"/>
        </w:rPr>
      </w:pPr>
      <w:r w:rsidRPr="00E62CE3">
        <w:rPr>
          <w:rFonts w:ascii="Calibri" w:hAnsi="Calibri" w:cs="Calibri"/>
          <w:color w:val="000000" w:themeColor="text1"/>
        </w:rPr>
        <w:t>E</w:t>
      </w:r>
      <w:r w:rsidR="00F225DE" w:rsidRPr="00E62CE3">
        <w:rPr>
          <w:rFonts w:ascii="Calibri" w:hAnsi="Calibri" w:cs="Calibri"/>
          <w:color w:val="000000" w:themeColor="text1"/>
        </w:rPr>
        <w:t xml:space="preserve">xperience </w:t>
      </w:r>
      <w:r w:rsidR="000037C4" w:rsidRPr="00E62CE3">
        <w:rPr>
          <w:rFonts w:ascii="Calibri" w:hAnsi="Calibri" w:cs="Calibri"/>
          <w:color w:val="000000" w:themeColor="text1"/>
        </w:rPr>
        <w:t xml:space="preserve">advocating in the </w:t>
      </w:r>
      <w:r w:rsidRPr="00E62CE3">
        <w:rPr>
          <w:rFonts w:ascii="Calibri" w:hAnsi="Calibri" w:cs="Calibri"/>
          <w:color w:val="000000" w:themeColor="text1"/>
        </w:rPr>
        <w:t>S</w:t>
      </w:r>
      <w:r w:rsidR="000037C4" w:rsidRPr="00E62CE3">
        <w:rPr>
          <w:rFonts w:ascii="Calibri" w:hAnsi="Calibri" w:cs="Calibri"/>
          <w:color w:val="000000" w:themeColor="text1"/>
        </w:rPr>
        <w:t>tate of</w:t>
      </w:r>
      <w:r w:rsidR="003B129E" w:rsidRPr="00E62CE3">
        <w:rPr>
          <w:rFonts w:ascii="Calibri" w:hAnsi="Calibri" w:cs="Calibri"/>
          <w:color w:val="000000" w:themeColor="text1"/>
        </w:rPr>
        <w:t xml:space="preserve"> California </w:t>
      </w:r>
      <w:r w:rsidR="00E62CE3" w:rsidRPr="00E62CE3">
        <w:rPr>
          <w:rFonts w:ascii="Calibri" w:hAnsi="Calibri" w:cs="Calibri"/>
          <w:color w:val="000000" w:themeColor="text1"/>
        </w:rPr>
        <w:t xml:space="preserve">is </w:t>
      </w:r>
      <w:r w:rsidR="000037C4" w:rsidRPr="00E62CE3">
        <w:rPr>
          <w:rFonts w:ascii="Calibri" w:hAnsi="Calibri" w:cs="Calibri"/>
          <w:color w:val="000000" w:themeColor="text1"/>
        </w:rPr>
        <w:t>required</w:t>
      </w:r>
      <w:r w:rsidRPr="00E62CE3">
        <w:rPr>
          <w:rFonts w:ascii="Calibri" w:hAnsi="Calibri" w:cs="Calibri"/>
          <w:color w:val="000000" w:themeColor="text1"/>
        </w:rPr>
        <w:t>, in both legislative and administrative capacities</w:t>
      </w:r>
    </w:p>
    <w:p w14:paraId="27D9D5A6" w14:textId="5AA5A463" w:rsidR="003B129E" w:rsidRPr="00E62CE3" w:rsidRDefault="003B129E" w:rsidP="003B129E">
      <w:pPr>
        <w:pStyle w:val="ListParagraph"/>
        <w:numPr>
          <w:ilvl w:val="0"/>
          <w:numId w:val="29"/>
        </w:numPr>
        <w:shd w:val="clear" w:color="auto" w:fill="FFFFFF"/>
        <w:spacing w:line="222" w:lineRule="atLeast"/>
        <w:textAlignment w:val="baseline"/>
        <w:rPr>
          <w:rFonts w:ascii="Calibri" w:hAnsi="Calibri" w:cs="Calibri"/>
          <w:bCs/>
          <w:color w:val="333333"/>
          <w:szCs w:val="24"/>
        </w:rPr>
      </w:pPr>
      <w:r w:rsidRPr="00E62CE3">
        <w:rPr>
          <w:rFonts w:ascii="Calibri" w:hAnsi="Calibri" w:cs="Calibri"/>
          <w:bCs/>
          <w:color w:val="333333"/>
          <w:szCs w:val="24"/>
        </w:rPr>
        <w:t>Knowledge of hunger and anti-poverty programs, especially SNAP</w:t>
      </w:r>
      <w:r w:rsidR="0009012F" w:rsidRPr="00E62CE3">
        <w:rPr>
          <w:rFonts w:ascii="Calibri" w:hAnsi="Calibri" w:cs="Calibri"/>
          <w:bCs/>
          <w:color w:val="333333"/>
          <w:szCs w:val="24"/>
        </w:rPr>
        <w:t>/CalFresh</w:t>
      </w:r>
      <w:r w:rsidRPr="00E62CE3">
        <w:rPr>
          <w:rFonts w:ascii="Calibri" w:hAnsi="Calibri" w:cs="Calibri"/>
          <w:bCs/>
          <w:color w:val="333333"/>
          <w:szCs w:val="24"/>
        </w:rPr>
        <w:t xml:space="preserve"> and TEFAP</w:t>
      </w:r>
    </w:p>
    <w:p w14:paraId="6AE61080" w14:textId="015BFD31" w:rsidR="003B129E" w:rsidRPr="00E62CE3" w:rsidRDefault="003B129E" w:rsidP="003B129E">
      <w:pPr>
        <w:pStyle w:val="ListParagraph"/>
        <w:numPr>
          <w:ilvl w:val="0"/>
          <w:numId w:val="29"/>
        </w:numPr>
        <w:shd w:val="clear" w:color="auto" w:fill="FFFFFF"/>
        <w:spacing w:line="222" w:lineRule="atLeast"/>
        <w:textAlignment w:val="baseline"/>
        <w:rPr>
          <w:rFonts w:ascii="Calibri" w:hAnsi="Calibri" w:cs="Calibri"/>
          <w:bCs/>
          <w:color w:val="333333"/>
          <w:szCs w:val="24"/>
        </w:rPr>
      </w:pPr>
      <w:r w:rsidRPr="00E62CE3">
        <w:rPr>
          <w:rFonts w:ascii="Calibri" w:hAnsi="Calibri" w:cs="Calibri"/>
          <w:bCs/>
          <w:color w:val="333333"/>
          <w:szCs w:val="24"/>
        </w:rPr>
        <w:t>Excellent interpersonal skills and ability to work collaboratively and effectively with individuals of diverse backgrounds and allied organizations</w:t>
      </w:r>
    </w:p>
    <w:p w14:paraId="1713FE7B" w14:textId="410CE7D7" w:rsidR="003B129E" w:rsidRPr="00E62CE3" w:rsidRDefault="003B129E" w:rsidP="003B129E">
      <w:pPr>
        <w:pStyle w:val="ListParagraph"/>
        <w:numPr>
          <w:ilvl w:val="0"/>
          <w:numId w:val="29"/>
        </w:numPr>
        <w:shd w:val="clear" w:color="auto" w:fill="FFFFFF"/>
        <w:spacing w:line="222" w:lineRule="atLeast"/>
        <w:textAlignment w:val="baseline"/>
        <w:rPr>
          <w:rFonts w:ascii="Calibri" w:hAnsi="Calibri" w:cs="Calibri"/>
          <w:bCs/>
          <w:color w:val="333333"/>
          <w:szCs w:val="24"/>
        </w:rPr>
      </w:pPr>
      <w:r w:rsidRPr="00E62CE3">
        <w:rPr>
          <w:rFonts w:ascii="Calibri" w:hAnsi="Calibri" w:cs="Calibri"/>
          <w:bCs/>
          <w:color w:val="333333"/>
          <w:szCs w:val="24"/>
        </w:rPr>
        <w:t>Outstanding written and verbal communication skills</w:t>
      </w:r>
    </w:p>
    <w:p w14:paraId="790B2E87" w14:textId="5625CE35" w:rsidR="003B129E" w:rsidRPr="00E62CE3" w:rsidRDefault="00431D2F" w:rsidP="003B129E">
      <w:pPr>
        <w:pStyle w:val="ListParagraph"/>
        <w:numPr>
          <w:ilvl w:val="0"/>
          <w:numId w:val="29"/>
        </w:numPr>
        <w:shd w:val="clear" w:color="auto" w:fill="FFFFFF"/>
        <w:spacing w:line="222" w:lineRule="atLeast"/>
        <w:textAlignment w:val="baseline"/>
        <w:rPr>
          <w:rFonts w:ascii="Calibri" w:hAnsi="Calibri" w:cs="Calibri"/>
          <w:bCs/>
          <w:color w:val="333333"/>
          <w:szCs w:val="24"/>
        </w:rPr>
      </w:pPr>
      <w:r w:rsidRPr="00E62CE3">
        <w:rPr>
          <w:rFonts w:ascii="Calibri" w:hAnsi="Calibri" w:cs="Calibri"/>
          <w:bCs/>
          <w:color w:val="333333"/>
          <w:szCs w:val="24"/>
        </w:rPr>
        <w:t>Proficiency</w:t>
      </w:r>
      <w:r w:rsidR="003B129E" w:rsidRPr="00E62CE3">
        <w:rPr>
          <w:rFonts w:ascii="Calibri" w:hAnsi="Calibri" w:cs="Calibri"/>
          <w:bCs/>
          <w:color w:val="333333"/>
          <w:szCs w:val="24"/>
        </w:rPr>
        <w:t xml:space="preserve"> with</w:t>
      </w:r>
      <w:r w:rsidRPr="00E62CE3">
        <w:rPr>
          <w:rFonts w:ascii="Calibri" w:hAnsi="Calibri" w:cs="Calibri"/>
          <w:bCs/>
          <w:color w:val="333333"/>
          <w:szCs w:val="24"/>
        </w:rPr>
        <w:t xml:space="preserve"> the</w:t>
      </w:r>
      <w:r w:rsidR="003B129E" w:rsidRPr="00E62CE3">
        <w:rPr>
          <w:rFonts w:ascii="Calibri" w:hAnsi="Calibri" w:cs="Calibri"/>
          <w:bCs/>
          <w:color w:val="333333"/>
          <w:szCs w:val="24"/>
        </w:rPr>
        <w:t xml:space="preserve"> </w:t>
      </w:r>
      <w:r w:rsidRPr="00E62CE3">
        <w:rPr>
          <w:rFonts w:ascii="Calibri" w:hAnsi="Calibri" w:cs="Calibri"/>
          <w:bCs/>
          <w:color w:val="333333"/>
          <w:szCs w:val="24"/>
        </w:rPr>
        <w:t>Microsoft Office</w:t>
      </w:r>
      <w:r w:rsidR="003B129E" w:rsidRPr="00E62CE3">
        <w:rPr>
          <w:rFonts w:ascii="Calibri" w:hAnsi="Calibri" w:cs="Calibri"/>
          <w:bCs/>
          <w:color w:val="333333"/>
          <w:szCs w:val="24"/>
        </w:rPr>
        <w:t xml:space="preserve"> </w:t>
      </w:r>
      <w:r w:rsidRPr="00E62CE3">
        <w:rPr>
          <w:rFonts w:ascii="Calibri" w:hAnsi="Calibri" w:cs="Calibri"/>
          <w:bCs/>
          <w:color w:val="333333"/>
          <w:szCs w:val="24"/>
        </w:rPr>
        <w:t xml:space="preserve">Suite, </w:t>
      </w:r>
      <w:r w:rsidR="003B129E" w:rsidRPr="00E62CE3">
        <w:rPr>
          <w:rFonts w:ascii="Calibri" w:hAnsi="Calibri" w:cs="Calibri"/>
          <w:bCs/>
          <w:color w:val="333333"/>
          <w:szCs w:val="24"/>
        </w:rPr>
        <w:t>including Microsoft Excel, Outlook</w:t>
      </w:r>
      <w:r w:rsidR="00E62CE3">
        <w:rPr>
          <w:rFonts w:ascii="Calibri" w:hAnsi="Calibri" w:cs="Calibri"/>
          <w:bCs/>
          <w:color w:val="333333"/>
          <w:szCs w:val="24"/>
        </w:rPr>
        <w:t>,</w:t>
      </w:r>
      <w:r w:rsidR="003B129E" w:rsidRPr="00E62CE3">
        <w:rPr>
          <w:rFonts w:ascii="Calibri" w:hAnsi="Calibri" w:cs="Calibri"/>
          <w:bCs/>
          <w:color w:val="333333"/>
          <w:szCs w:val="24"/>
        </w:rPr>
        <w:t xml:space="preserve"> and Word</w:t>
      </w:r>
    </w:p>
    <w:p w14:paraId="678AF93F" w14:textId="60645887" w:rsidR="00774616" w:rsidRPr="00E62CE3" w:rsidRDefault="000037C4" w:rsidP="00774616">
      <w:pPr>
        <w:pStyle w:val="NormalWeb"/>
        <w:numPr>
          <w:ilvl w:val="0"/>
          <w:numId w:val="29"/>
        </w:numPr>
        <w:shd w:val="clear" w:color="auto" w:fill="FFFFFF"/>
        <w:spacing w:before="0" w:beforeAutospacing="0" w:after="0" w:afterAutospacing="0"/>
        <w:textAlignment w:val="baseline"/>
        <w:rPr>
          <w:rFonts w:ascii="Calibri" w:hAnsi="Calibri" w:cs="Calibri"/>
          <w:color w:val="000000" w:themeColor="text1"/>
        </w:rPr>
      </w:pPr>
      <w:r w:rsidRPr="00E62CE3">
        <w:rPr>
          <w:rFonts w:ascii="Calibri" w:hAnsi="Calibri" w:cs="Calibri"/>
          <w:bCs/>
          <w:color w:val="333333"/>
        </w:rPr>
        <w:t xml:space="preserve">Commitment to </w:t>
      </w:r>
      <w:r w:rsidR="00EF5BDB" w:rsidRPr="00E62CE3">
        <w:rPr>
          <w:rFonts w:ascii="Calibri" w:hAnsi="Calibri" w:cs="Calibri"/>
          <w:bCs/>
          <w:color w:val="333333"/>
        </w:rPr>
        <w:t xml:space="preserve">the </w:t>
      </w:r>
      <w:r w:rsidRPr="00E62CE3">
        <w:rPr>
          <w:rFonts w:ascii="Calibri" w:hAnsi="Calibri" w:cs="Calibri"/>
          <w:bCs/>
          <w:color w:val="333333"/>
        </w:rPr>
        <w:t>mission of CAFB</w:t>
      </w:r>
      <w:r w:rsidR="00774616" w:rsidRPr="00E62CE3">
        <w:rPr>
          <w:rFonts w:ascii="Calibri" w:hAnsi="Calibri" w:cs="Calibri"/>
          <w:bCs/>
          <w:color w:val="333333"/>
        </w:rPr>
        <w:t>; p</w:t>
      </w:r>
      <w:r w:rsidR="00774616" w:rsidRPr="00E62CE3">
        <w:rPr>
          <w:rFonts w:ascii="Calibri" w:hAnsi="Calibri" w:cs="Calibri"/>
          <w:color w:val="000000" w:themeColor="text1"/>
        </w:rPr>
        <w:t>reference will be given for lived experience associated with services/programs in alignment with our mission</w:t>
      </w:r>
    </w:p>
    <w:p w14:paraId="78F91905" w14:textId="5988C51F" w:rsidR="003B129E" w:rsidRPr="00E62CE3" w:rsidRDefault="003B129E" w:rsidP="00774616">
      <w:pPr>
        <w:shd w:val="clear" w:color="auto" w:fill="FFFFFF"/>
        <w:spacing w:line="222" w:lineRule="atLeast"/>
        <w:textAlignment w:val="baseline"/>
        <w:rPr>
          <w:rFonts w:ascii="Calibri" w:hAnsi="Calibri" w:cs="Calibri"/>
          <w:bCs/>
          <w:color w:val="333333"/>
          <w:sz w:val="12"/>
          <w:szCs w:val="12"/>
        </w:rPr>
      </w:pPr>
    </w:p>
    <w:p w14:paraId="19679C64" w14:textId="77777777" w:rsidR="002F33D1" w:rsidRPr="00E62CE3" w:rsidRDefault="002F33D1" w:rsidP="00A23565">
      <w:pPr>
        <w:pStyle w:val="Default"/>
        <w:rPr>
          <w:u w:val="single"/>
        </w:rPr>
      </w:pPr>
      <w:r w:rsidRPr="00E62CE3">
        <w:rPr>
          <w:u w:val="single"/>
        </w:rPr>
        <w:t>Knowledge, Skills &amp; Abilities</w:t>
      </w:r>
    </w:p>
    <w:p w14:paraId="056FBBEB" w14:textId="03649ACE" w:rsidR="00C07A49" w:rsidRPr="00E62CE3" w:rsidRDefault="00C07A49" w:rsidP="00C07A49">
      <w:pPr>
        <w:pStyle w:val="NormalWeb"/>
        <w:numPr>
          <w:ilvl w:val="0"/>
          <w:numId w:val="19"/>
        </w:numPr>
        <w:shd w:val="clear" w:color="auto" w:fill="FFFFFF"/>
        <w:spacing w:before="0" w:beforeAutospacing="0" w:after="0" w:afterAutospacing="0"/>
        <w:textAlignment w:val="baseline"/>
        <w:rPr>
          <w:rFonts w:ascii="Calibri" w:hAnsi="Calibri" w:cs="Calibri"/>
          <w:color w:val="000000" w:themeColor="text1"/>
        </w:rPr>
      </w:pPr>
      <w:r w:rsidRPr="00E62CE3">
        <w:rPr>
          <w:rFonts w:ascii="Calibri" w:hAnsi="Calibri" w:cs="Calibri"/>
          <w:color w:val="000000" w:themeColor="text1"/>
        </w:rPr>
        <w:t>Excellent communication skills (written, verbal, presentation, and interpersonal), the ability to handle multiple projects and competing priorities</w:t>
      </w:r>
      <w:r w:rsidR="00E62CE3">
        <w:rPr>
          <w:rFonts w:ascii="Calibri" w:hAnsi="Calibri" w:cs="Calibri"/>
          <w:color w:val="000000" w:themeColor="text1"/>
        </w:rPr>
        <w:t>,</w:t>
      </w:r>
      <w:r w:rsidRPr="00E62CE3">
        <w:rPr>
          <w:rFonts w:ascii="Calibri" w:hAnsi="Calibri" w:cs="Calibri"/>
          <w:color w:val="000000" w:themeColor="text1"/>
        </w:rPr>
        <w:t xml:space="preserve"> and adapt to a fluid, high-growth environment</w:t>
      </w:r>
    </w:p>
    <w:p w14:paraId="709541DF" w14:textId="67DFD8A2" w:rsidR="000736BF" w:rsidRPr="00E62CE3" w:rsidRDefault="00291B26" w:rsidP="002B45E6">
      <w:pPr>
        <w:pStyle w:val="ListParagraph"/>
        <w:numPr>
          <w:ilvl w:val="0"/>
          <w:numId w:val="19"/>
        </w:numPr>
        <w:rPr>
          <w:rFonts w:ascii="Calibri" w:hAnsi="Calibri" w:cs="Calibri"/>
          <w:szCs w:val="24"/>
        </w:rPr>
      </w:pPr>
      <w:r w:rsidRPr="00E62CE3">
        <w:rPr>
          <w:rFonts w:ascii="Calibri" w:hAnsi="Calibri" w:cs="Calibri"/>
          <w:szCs w:val="24"/>
        </w:rPr>
        <w:t>Commitment</w:t>
      </w:r>
      <w:r w:rsidR="000736BF" w:rsidRPr="00E62CE3">
        <w:rPr>
          <w:rFonts w:ascii="Calibri" w:hAnsi="Calibri" w:cs="Calibri"/>
          <w:szCs w:val="24"/>
        </w:rPr>
        <w:t xml:space="preserve"> to </w:t>
      </w:r>
      <w:r w:rsidR="00E62CE3" w:rsidRPr="00E62CE3">
        <w:rPr>
          <w:rFonts w:ascii="Calibri" w:hAnsi="Calibri" w:cs="Calibri"/>
          <w:szCs w:val="24"/>
        </w:rPr>
        <w:t>CAFB’s</w:t>
      </w:r>
      <w:r w:rsidR="000736BF" w:rsidRPr="00E62CE3">
        <w:rPr>
          <w:rFonts w:ascii="Calibri" w:hAnsi="Calibri" w:cs="Calibri"/>
          <w:szCs w:val="24"/>
        </w:rPr>
        <w:t xml:space="preserve"> values of diversity, inclusiveness</w:t>
      </w:r>
      <w:r w:rsidR="00F225DE" w:rsidRPr="00E62CE3">
        <w:rPr>
          <w:rFonts w:ascii="Calibri" w:hAnsi="Calibri" w:cs="Calibri"/>
          <w:szCs w:val="24"/>
        </w:rPr>
        <w:t>, collaboration</w:t>
      </w:r>
      <w:r w:rsidR="00E62CE3" w:rsidRPr="00E62CE3">
        <w:rPr>
          <w:rFonts w:ascii="Calibri" w:hAnsi="Calibri" w:cs="Calibri"/>
          <w:szCs w:val="24"/>
        </w:rPr>
        <w:t>,</w:t>
      </w:r>
      <w:r w:rsidR="00F225DE" w:rsidRPr="00E62CE3">
        <w:rPr>
          <w:rFonts w:ascii="Calibri" w:hAnsi="Calibri" w:cs="Calibri"/>
          <w:szCs w:val="24"/>
        </w:rPr>
        <w:t xml:space="preserve"> </w:t>
      </w:r>
      <w:r w:rsidR="0057142F" w:rsidRPr="00E62CE3">
        <w:rPr>
          <w:rFonts w:ascii="Calibri" w:hAnsi="Calibri" w:cs="Calibri"/>
          <w:szCs w:val="24"/>
        </w:rPr>
        <w:t>transparency</w:t>
      </w:r>
      <w:r w:rsidR="00DF243F" w:rsidRPr="00E62CE3">
        <w:rPr>
          <w:rFonts w:ascii="Calibri" w:hAnsi="Calibri" w:cs="Calibri"/>
          <w:szCs w:val="24"/>
        </w:rPr>
        <w:t>,</w:t>
      </w:r>
      <w:r w:rsidR="0057142F" w:rsidRPr="00E62CE3">
        <w:rPr>
          <w:rFonts w:ascii="Calibri" w:hAnsi="Calibri" w:cs="Calibri"/>
          <w:szCs w:val="24"/>
        </w:rPr>
        <w:t xml:space="preserve"> </w:t>
      </w:r>
      <w:r w:rsidR="00F225DE" w:rsidRPr="00E62CE3">
        <w:rPr>
          <w:rFonts w:ascii="Calibri" w:hAnsi="Calibri" w:cs="Calibri"/>
          <w:szCs w:val="24"/>
        </w:rPr>
        <w:t>and accountability</w:t>
      </w:r>
      <w:r w:rsidR="000736BF" w:rsidRPr="00E62CE3">
        <w:rPr>
          <w:rFonts w:ascii="Calibri" w:hAnsi="Calibri" w:cs="Calibri"/>
          <w:szCs w:val="24"/>
        </w:rPr>
        <w:t>.</w:t>
      </w:r>
    </w:p>
    <w:p w14:paraId="6C393937" w14:textId="15CCB9F3" w:rsidR="00CD0CCF" w:rsidRDefault="00CD0CCF" w:rsidP="002B45E6">
      <w:pPr>
        <w:pStyle w:val="ListParagraph"/>
        <w:numPr>
          <w:ilvl w:val="0"/>
          <w:numId w:val="19"/>
        </w:numPr>
        <w:rPr>
          <w:rFonts w:ascii="Calibri" w:hAnsi="Calibri" w:cs="Calibri"/>
          <w:szCs w:val="24"/>
        </w:rPr>
      </w:pPr>
      <w:r w:rsidRPr="00E62CE3">
        <w:rPr>
          <w:rFonts w:ascii="Calibri" w:hAnsi="Calibri" w:cs="Calibri"/>
          <w:szCs w:val="24"/>
        </w:rPr>
        <w:t>Communicate</w:t>
      </w:r>
      <w:r w:rsidR="002F33D1" w:rsidRPr="00E62CE3">
        <w:rPr>
          <w:rFonts w:ascii="Calibri" w:hAnsi="Calibri" w:cs="Calibri"/>
          <w:szCs w:val="24"/>
        </w:rPr>
        <w:t>s</w:t>
      </w:r>
      <w:r w:rsidRPr="00E62CE3">
        <w:rPr>
          <w:rFonts w:ascii="Calibri" w:hAnsi="Calibri" w:cs="Calibri"/>
          <w:szCs w:val="24"/>
        </w:rPr>
        <w:t xml:space="preserve"> effectively and respectfully with people from </w:t>
      </w:r>
      <w:r w:rsidR="003546FC" w:rsidRPr="00E62CE3">
        <w:rPr>
          <w:rFonts w:ascii="Calibri" w:hAnsi="Calibri" w:cs="Calibri"/>
          <w:szCs w:val="24"/>
        </w:rPr>
        <w:t>d</w:t>
      </w:r>
      <w:r w:rsidRPr="00E62CE3">
        <w:rPr>
          <w:rFonts w:ascii="Calibri" w:hAnsi="Calibri" w:cs="Calibri"/>
          <w:szCs w:val="24"/>
        </w:rPr>
        <w:t xml:space="preserve">ifferent backgrounds; </w:t>
      </w:r>
      <w:r w:rsidR="0086388C" w:rsidRPr="00E62CE3">
        <w:rPr>
          <w:rFonts w:ascii="Calibri" w:hAnsi="Calibri" w:cs="Calibri"/>
          <w:szCs w:val="24"/>
        </w:rPr>
        <w:t>demonstrates</w:t>
      </w:r>
      <w:r w:rsidRPr="00E62CE3">
        <w:rPr>
          <w:rFonts w:ascii="Calibri" w:hAnsi="Calibri" w:cs="Calibri"/>
          <w:szCs w:val="24"/>
        </w:rPr>
        <w:t xml:space="preserve"> a knowledge of and sensitivity to their needs.  </w:t>
      </w:r>
    </w:p>
    <w:p w14:paraId="6A065E11" w14:textId="77777777" w:rsidR="002F0C9F" w:rsidRDefault="002F0C9F" w:rsidP="00BB6EE2">
      <w:pPr>
        <w:pStyle w:val="ListParagraph"/>
        <w:rPr>
          <w:rFonts w:ascii="Calibri" w:hAnsi="Calibri" w:cs="Calibri"/>
          <w:szCs w:val="24"/>
        </w:rPr>
      </w:pPr>
      <w:bookmarkStart w:id="1" w:name="_GoBack"/>
      <w:bookmarkEnd w:id="1"/>
    </w:p>
    <w:p w14:paraId="7BACCB5B" w14:textId="1E7BC48E" w:rsidR="002F0C9F" w:rsidRPr="002F0C9F" w:rsidRDefault="002F0C9F" w:rsidP="002F0C9F">
      <w:pPr>
        <w:rPr>
          <w:rFonts w:ascii="Calibri" w:hAnsi="Calibri" w:cs="Calibri"/>
          <w:szCs w:val="24"/>
        </w:rPr>
      </w:pPr>
      <w:r>
        <w:t xml:space="preserve">Our goal is to attract, develop, retain, and promote a talented and diverse workforce in a culture where all employees will contribute to their fullest potential. We comply with all applicable federal, state, and local laws in our recruiting and hiring practices. We are an equal opportunity employer and strictly prohibit unlawful discrimination. If this sounds like a job you can excel in, please submit your resume and cover letter to </w:t>
      </w:r>
      <w:r>
        <w:t>info</w:t>
      </w:r>
      <w:r>
        <w:t>@cafoodbanks.org and tell us why.</w:t>
      </w:r>
    </w:p>
    <w:p w14:paraId="74DFF8D3" w14:textId="583BD4D8" w:rsidR="00291B26" w:rsidRPr="00E62CE3" w:rsidRDefault="00291B26" w:rsidP="00291B26">
      <w:pPr>
        <w:ind w:left="360"/>
        <w:rPr>
          <w:rFonts w:ascii="Calibri" w:hAnsi="Calibri" w:cs="Calibri"/>
          <w:szCs w:val="24"/>
        </w:rPr>
      </w:pPr>
    </w:p>
    <w:p w14:paraId="4561EAB1" w14:textId="77777777" w:rsidR="00291B26" w:rsidRPr="00E62CE3" w:rsidRDefault="00291B26" w:rsidP="00291B26">
      <w:pPr>
        <w:ind w:left="360"/>
        <w:rPr>
          <w:rFonts w:ascii="Calibri" w:hAnsi="Calibri" w:cs="Calibri"/>
          <w:szCs w:val="24"/>
        </w:rPr>
      </w:pPr>
    </w:p>
    <w:sectPr w:rsidR="00291B26" w:rsidRPr="00E62CE3" w:rsidSect="00230151">
      <w:type w:val="continuous"/>
      <w:pgSz w:w="12240" w:h="15840"/>
      <w:pgMar w:top="432" w:right="720" w:bottom="74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521E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5411E"/>
    <w:multiLevelType w:val="hybridMultilevel"/>
    <w:tmpl w:val="150833C4"/>
    <w:lvl w:ilvl="0" w:tplc="A634CCD8">
      <w:start w:val="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1AF461A"/>
    <w:multiLevelType w:val="hybridMultilevel"/>
    <w:tmpl w:val="0EB44B68"/>
    <w:lvl w:ilvl="0" w:tplc="04090001">
      <w:start w:val="1"/>
      <w:numFmt w:val="bullet"/>
      <w:lvlText w:val=""/>
      <w:lvlJc w:val="left"/>
      <w:pPr>
        <w:ind w:left="720" w:hanging="360"/>
      </w:pPr>
      <w:rPr>
        <w:rFonts w:ascii="Symbol" w:hAnsi="Symbol" w:hint="default"/>
        <w:b/>
        <w:bCs/>
        <w:i w:val="0"/>
        <w:i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051AFE"/>
    <w:multiLevelType w:val="hybridMultilevel"/>
    <w:tmpl w:val="6E144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82C09"/>
    <w:multiLevelType w:val="hybridMultilevel"/>
    <w:tmpl w:val="B8E4B544"/>
    <w:lvl w:ilvl="0" w:tplc="87BEE7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31BDB"/>
    <w:multiLevelType w:val="hybridMultilevel"/>
    <w:tmpl w:val="932A2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59735C"/>
    <w:multiLevelType w:val="multilevel"/>
    <w:tmpl w:val="E026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4E0AB8"/>
    <w:multiLevelType w:val="hybridMultilevel"/>
    <w:tmpl w:val="D06EBCD0"/>
    <w:lvl w:ilvl="0" w:tplc="87486C7C">
      <w:start w:val="1"/>
      <w:numFmt w:val="bullet"/>
      <w:lvlText w:val=""/>
      <w:lvlJc w:val="left"/>
      <w:pPr>
        <w:ind w:left="720" w:hanging="360"/>
      </w:pPr>
      <w:rPr>
        <w:rFonts w:ascii="Symbol" w:hAnsi="Symbol" w:hint="default"/>
        <w:b/>
        <w:bCs/>
        <w:i w:val="0"/>
        <w:i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956CA"/>
    <w:multiLevelType w:val="hybridMultilevel"/>
    <w:tmpl w:val="7F382E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22C53F7"/>
    <w:multiLevelType w:val="hybridMultilevel"/>
    <w:tmpl w:val="E434407E"/>
    <w:lvl w:ilvl="0" w:tplc="0F521E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16B67"/>
    <w:multiLevelType w:val="hybridMultilevel"/>
    <w:tmpl w:val="18360DDA"/>
    <w:lvl w:ilvl="0" w:tplc="87BEE7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46541"/>
    <w:multiLevelType w:val="hybridMultilevel"/>
    <w:tmpl w:val="8F60C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F04606"/>
    <w:multiLevelType w:val="hybridMultilevel"/>
    <w:tmpl w:val="4314AC0A"/>
    <w:lvl w:ilvl="0" w:tplc="D51AD4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A30DB5"/>
    <w:multiLevelType w:val="hybridMultilevel"/>
    <w:tmpl w:val="3AE6E390"/>
    <w:lvl w:ilvl="0" w:tplc="87BEE7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86515"/>
    <w:multiLevelType w:val="hybridMultilevel"/>
    <w:tmpl w:val="28F2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C0B9E"/>
    <w:multiLevelType w:val="hybridMultilevel"/>
    <w:tmpl w:val="4B9E5790"/>
    <w:lvl w:ilvl="0" w:tplc="40DA4F66">
      <w:start w:val="3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91C"/>
    <w:multiLevelType w:val="hybridMultilevel"/>
    <w:tmpl w:val="E254534E"/>
    <w:lvl w:ilvl="0" w:tplc="87BEE7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C717E"/>
    <w:multiLevelType w:val="hybridMultilevel"/>
    <w:tmpl w:val="63124970"/>
    <w:lvl w:ilvl="0" w:tplc="381873CA">
      <w:start w:val="1"/>
      <w:numFmt w:val="bullet"/>
      <w:lvlText w:val="•"/>
      <w:lvlJc w:val="left"/>
      <w:pPr>
        <w:ind w:left="720" w:hanging="360"/>
      </w:pPr>
      <w:rPr>
        <w:rFonts w:ascii="Courier New" w:eastAsia="Courier New" w:hAnsi="Courier New" w:cs="Courier New" w:hint="default"/>
        <w:b w:val="0"/>
        <w:bCs/>
        <w:i w:val="0"/>
        <w:iCs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3A0B6C"/>
    <w:multiLevelType w:val="hybridMultilevel"/>
    <w:tmpl w:val="D428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82126"/>
    <w:multiLevelType w:val="multilevel"/>
    <w:tmpl w:val="AD1A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33114C"/>
    <w:multiLevelType w:val="hybridMultilevel"/>
    <w:tmpl w:val="720A5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C74E57"/>
    <w:multiLevelType w:val="multilevel"/>
    <w:tmpl w:val="365E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5A624A"/>
    <w:multiLevelType w:val="hybridMultilevel"/>
    <w:tmpl w:val="FB36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F5F6B"/>
    <w:multiLevelType w:val="hybridMultilevel"/>
    <w:tmpl w:val="A370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64AFE"/>
    <w:multiLevelType w:val="multilevel"/>
    <w:tmpl w:val="6B1A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9F1C37"/>
    <w:multiLevelType w:val="hybridMultilevel"/>
    <w:tmpl w:val="2024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138F"/>
    <w:multiLevelType w:val="hybridMultilevel"/>
    <w:tmpl w:val="1182E8A8"/>
    <w:lvl w:ilvl="0" w:tplc="0F521E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92B28"/>
    <w:multiLevelType w:val="hybridMultilevel"/>
    <w:tmpl w:val="A370A510"/>
    <w:lvl w:ilvl="0" w:tplc="87BEE7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D547D"/>
    <w:multiLevelType w:val="hybridMultilevel"/>
    <w:tmpl w:val="F2D6B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305EE0"/>
    <w:multiLevelType w:val="hybridMultilevel"/>
    <w:tmpl w:val="263E9920"/>
    <w:lvl w:ilvl="0" w:tplc="04090001">
      <w:start w:val="1"/>
      <w:numFmt w:val="bullet"/>
      <w:lvlText w:val=""/>
      <w:lvlJc w:val="left"/>
      <w:pPr>
        <w:ind w:left="720" w:hanging="360"/>
      </w:pPr>
      <w:rPr>
        <w:rFonts w:ascii="Symbol" w:hAnsi="Symbol" w:hint="default"/>
        <w:b w:val="0"/>
        <w:bCs/>
        <w:i w:val="0"/>
        <w:iCs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0B82B52"/>
    <w:multiLevelType w:val="hybridMultilevel"/>
    <w:tmpl w:val="58E24E70"/>
    <w:lvl w:ilvl="0" w:tplc="87BEE7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A7A25"/>
    <w:multiLevelType w:val="hybridMultilevel"/>
    <w:tmpl w:val="5136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83369"/>
    <w:multiLevelType w:val="hybridMultilevel"/>
    <w:tmpl w:val="8456646A"/>
    <w:lvl w:ilvl="0" w:tplc="F6085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7C4142"/>
    <w:multiLevelType w:val="hybridMultilevel"/>
    <w:tmpl w:val="7E120856"/>
    <w:lvl w:ilvl="0" w:tplc="87BEE7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51419"/>
    <w:multiLevelType w:val="hybridMultilevel"/>
    <w:tmpl w:val="7A1C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D7884"/>
    <w:multiLevelType w:val="hybridMultilevel"/>
    <w:tmpl w:val="6970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13754D"/>
    <w:multiLevelType w:val="hybridMultilevel"/>
    <w:tmpl w:val="612C449C"/>
    <w:lvl w:ilvl="0" w:tplc="04090001">
      <w:start w:val="1"/>
      <w:numFmt w:val="bullet"/>
      <w:lvlText w:val=""/>
      <w:lvlJc w:val="left"/>
      <w:pPr>
        <w:ind w:left="720" w:hanging="360"/>
      </w:pPr>
      <w:rPr>
        <w:rFonts w:ascii="Symbol" w:hAnsi="Symbol" w:hint="default"/>
      </w:rPr>
    </w:lvl>
    <w:lvl w:ilvl="1" w:tplc="E0909C0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64497"/>
    <w:multiLevelType w:val="hybridMultilevel"/>
    <w:tmpl w:val="2B20D990"/>
    <w:lvl w:ilvl="0" w:tplc="0F521E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84140"/>
    <w:multiLevelType w:val="hybridMultilevel"/>
    <w:tmpl w:val="07F82AC8"/>
    <w:lvl w:ilvl="0" w:tplc="381873CA">
      <w:start w:val="1"/>
      <w:numFmt w:val="bullet"/>
      <w:lvlText w:val="•"/>
      <w:lvlJc w:val="left"/>
      <w:pPr>
        <w:ind w:left="720" w:hanging="360"/>
      </w:pPr>
      <w:rPr>
        <w:rFonts w:ascii="Courier New" w:eastAsia="Courier New" w:hAnsi="Courier New" w:cs="Courier New" w:hint="default"/>
        <w:b w:val="0"/>
        <w:bCs/>
        <w:i w:val="0"/>
        <w:iCs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B32FBC"/>
    <w:multiLevelType w:val="hybridMultilevel"/>
    <w:tmpl w:val="EEFA8C9A"/>
    <w:lvl w:ilvl="0" w:tplc="381873CA">
      <w:start w:val="1"/>
      <w:numFmt w:val="bullet"/>
      <w:lvlText w:val="•"/>
      <w:lvlJc w:val="left"/>
      <w:pPr>
        <w:ind w:left="720" w:hanging="360"/>
      </w:pPr>
      <w:rPr>
        <w:rFonts w:ascii="Courier New" w:eastAsia="Courier New" w:hAnsi="Courier New" w:cs="Courier New" w:hint="default"/>
        <w:b w:val="0"/>
        <w:bCs/>
        <w:i w:val="0"/>
        <w:iCs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6BC68CF"/>
    <w:multiLevelType w:val="hybridMultilevel"/>
    <w:tmpl w:val="1B4A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33"/>
  </w:num>
  <w:num w:numId="4">
    <w:abstractNumId w:val="8"/>
  </w:num>
  <w:num w:numId="5">
    <w:abstractNumId w:val="25"/>
  </w:num>
  <w:num w:numId="6">
    <w:abstractNumId w:val="0"/>
  </w:num>
  <w:num w:numId="7">
    <w:abstractNumId w:val="34"/>
  </w:num>
  <w:num w:numId="8">
    <w:abstractNumId w:val="12"/>
  </w:num>
  <w:num w:numId="9">
    <w:abstractNumId w:val="31"/>
  </w:num>
  <w:num w:numId="10">
    <w:abstractNumId w:val="26"/>
  </w:num>
  <w:num w:numId="11">
    <w:abstractNumId w:val="9"/>
  </w:num>
  <w:num w:numId="12">
    <w:abstractNumId w:val="37"/>
  </w:num>
  <w:num w:numId="13">
    <w:abstractNumId w:val="11"/>
  </w:num>
  <w:num w:numId="14">
    <w:abstractNumId w:val="30"/>
  </w:num>
  <w:num w:numId="15">
    <w:abstractNumId w:val="27"/>
  </w:num>
  <w:num w:numId="16">
    <w:abstractNumId w:val="16"/>
  </w:num>
  <w:num w:numId="17">
    <w:abstractNumId w:val="36"/>
  </w:num>
  <w:num w:numId="18">
    <w:abstractNumId w:val="13"/>
  </w:num>
  <w:num w:numId="19">
    <w:abstractNumId w:val="22"/>
  </w:num>
  <w:num w:numId="20">
    <w:abstractNumId w:val="10"/>
  </w:num>
  <w:num w:numId="21">
    <w:abstractNumId w:val="14"/>
  </w:num>
  <w:num w:numId="22">
    <w:abstractNumId w:val="6"/>
  </w:num>
  <w:num w:numId="23">
    <w:abstractNumId w:val="35"/>
  </w:num>
  <w:num w:numId="24">
    <w:abstractNumId w:val="3"/>
  </w:num>
  <w:num w:numId="25">
    <w:abstractNumId w:val="18"/>
  </w:num>
  <w:num w:numId="26">
    <w:abstractNumId w:val="21"/>
  </w:num>
  <w:num w:numId="27">
    <w:abstractNumId w:val="19"/>
  </w:num>
  <w:num w:numId="28">
    <w:abstractNumId w:val="1"/>
  </w:num>
  <w:num w:numId="29">
    <w:abstractNumId w:val="24"/>
  </w:num>
  <w:num w:numId="30">
    <w:abstractNumId w:val="20"/>
  </w:num>
  <w:num w:numId="31">
    <w:abstractNumId w:val="7"/>
  </w:num>
  <w:num w:numId="32">
    <w:abstractNumId w:val="2"/>
  </w:num>
  <w:num w:numId="33">
    <w:abstractNumId w:val="17"/>
  </w:num>
  <w:num w:numId="34">
    <w:abstractNumId w:val="38"/>
  </w:num>
  <w:num w:numId="35">
    <w:abstractNumId w:val="29"/>
  </w:num>
  <w:num w:numId="36">
    <w:abstractNumId w:val="32"/>
  </w:num>
  <w:num w:numId="37">
    <w:abstractNumId w:val="5"/>
  </w:num>
  <w:num w:numId="38">
    <w:abstractNumId w:val="28"/>
  </w:num>
  <w:num w:numId="39">
    <w:abstractNumId w:val="15"/>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65"/>
    <w:rsid w:val="000037C4"/>
    <w:rsid w:val="0000385E"/>
    <w:rsid w:val="00007535"/>
    <w:rsid w:val="000147B0"/>
    <w:rsid w:val="00017653"/>
    <w:rsid w:val="00054EE3"/>
    <w:rsid w:val="000561E9"/>
    <w:rsid w:val="00063526"/>
    <w:rsid w:val="00072008"/>
    <w:rsid w:val="000736BF"/>
    <w:rsid w:val="00077500"/>
    <w:rsid w:val="0009012F"/>
    <w:rsid w:val="00091662"/>
    <w:rsid w:val="00093812"/>
    <w:rsid w:val="000E1E57"/>
    <w:rsid w:val="000F21CE"/>
    <w:rsid w:val="00113663"/>
    <w:rsid w:val="00123DE4"/>
    <w:rsid w:val="0015422A"/>
    <w:rsid w:val="001B3671"/>
    <w:rsid w:val="001C7DA7"/>
    <w:rsid w:val="001D25CC"/>
    <w:rsid w:val="001F118F"/>
    <w:rsid w:val="001F5037"/>
    <w:rsid w:val="001F5732"/>
    <w:rsid w:val="00220159"/>
    <w:rsid w:val="002238CC"/>
    <w:rsid w:val="00230151"/>
    <w:rsid w:val="00243DD5"/>
    <w:rsid w:val="002465C1"/>
    <w:rsid w:val="002565CB"/>
    <w:rsid w:val="0026252F"/>
    <w:rsid w:val="00291B26"/>
    <w:rsid w:val="002B1B59"/>
    <w:rsid w:val="002B45E6"/>
    <w:rsid w:val="002E41B0"/>
    <w:rsid w:val="002F0C9F"/>
    <w:rsid w:val="002F33D1"/>
    <w:rsid w:val="00311F8F"/>
    <w:rsid w:val="0031532C"/>
    <w:rsid w:val="00315F26"/>
    <w:rsid w:val="003215B7"/>
    <w:rsid w:val="00343344"/>
    <w:rsid w:val="003546FC"/>
    <w:rsid w:val="003775A0"/>
    <w:rsid w:val="003A129A"/>
    <w:rsid w:val="003A7658"/>
    <w:rsid w:val="003B129E"/>
    <w:rsid w:val="003E38BC"/>
    <w:rsid w:val="00424AE3"/>
    <w:rsid w:val="00431D2F"/>
    <w:rsid w:val="00446349"/>
    <w:rsid w:val="00456940"/>
    <w:rsid w:val="00465CBF"/>
    <w:rsid w:val="00491A0E"/>
    <w:rsid w:val="004B71BC"/>
    <w:rsid w:val="004B7A1F"/>
    <w:rsid w:val="004F11C0"/>
    <w:rsid w:val="00525784"/>
    <w:rsid w:val="005326E4"/>
    <w:rsid w:val="005677F5"/>
    <w:rsid w:val="0057142F"/>
    <w:rsid w:val="005924E9"/>
    <w:rsid w:val="005A6358"/>
    <w:rsid w:val="005C656E"/>
    <w:rsid w:val="005E36B1"/>
    <w:rsid w:val="006027B2"/>
    <w:rsid w:val="00616D54"/>
    <w:rsid w:val="0064053B"/>
    <w:rsid w:val="006512FB"/>
    <w:rsid w:val="00654D90"/>
    <w:rsid w:val="006631A7"/>
    <w:rsid w:val="00675B65"/>
    <w:rsid w:val="0067658F"/>
    <w:rsid w:val="006E6D1F"/>
    <w:rsid w:val="006F4CEF"/>
    <w:rsid w:val="00744272"/>
    <w:rsid w:val="00765EA6"/>
    <w:rsid w:val="00774616"/>
    <w:rsid w:val="00777424"/>
    <w:rsid w:val="00780DB0"/>
    <w:rsid w:val="007B4D18"/>
    <w:rsid w:val="007C13D2"/>
    <w:rsid w:val="008248F2"/>
    <w:rsid w:val="00831472"/>
    <w:rsid w:val="0086388C"/>
    <w:rsid w:val="008715BF"/>
    <w:rsid w:val="00877810"/>
    <w:rsid w:val="00886411"/>
    <w:rsid w:val="00890112"/>
    <w:rsid w:val="0089369A"/>
    <w:rsid w:val="00893C7A"/>
    <w:rsid w:val="008A1508"/>
    <w:rsid w:val="008B3523"/>
    <w:rsid w:val="008E0648"/>
    <w:rsid w:val="008E27A6"/>
    <w:rsid w:val="008F2289"/>
    <w:rsid w:val="008F3A01"/>
    <w:rsid w:val="00901D8A"/>
    <w:rsid w:val="009464C8"/>
    <w:rsid w:val="00977207"/>
    <w:rsid w:val="00987DE5"/>
    <w:rsid w:val="009F1AB3"/>
    <w:rsid w:val="009F68AD"/>
    <w:rsid w:val="00A026B1"/>
    <w:rsid w:val="00A115DE"/>
    <w:rsid w:val="00A17324"/>
    <w:rsid w:val="00A23565"/>
    <w:rsid w:val="00A5133B"/>
    <w:rsid w:val="00A64EA9"/>
    <w:rsid w:val="00A72E6B"/>
    <w:rsid w:val="00A90976"/>
    <w:rsid w:val="00AC4527"/>
    <w:rsid w:val="00AE2608"/>
    <w:rsid w:val="00B00C14"/>
    <w:rsid w:val="00B0383C"/>
    <w:rsid w:val="00B03BFC"/>
    <w:rsid w:val="00B504C4"/>
    <w:rsid w:val="00B74B45"/>
    <w:rsid w:val="00BB3181"/>
    <w:rsid w:val="00BB6EE2"/>
    <w:rsid w:val="00BC49E1"/>
    <w:rsid w:val="00C0275D"/>
    <w:rsid w:val="00C03897"/>
    <w:rsid w:val="00C07A49"/>
    <w:rsid w:val="00C140B8"/>
    <w:rsid w:val="00C349F7"/>
    <w:rsid w:val="00C534E7"/>
    <w:rsid w:val="00C54DC8"/>
    <w:rsid w:val="00C60BFC"/>
    <w:rsid w:val="00C611A9"/>
    <w:rsid w:val="00CB4769"/>
    <w:rsid w:val="00CD0CCF"/>
    <w:rsid w:val="00CE33A9"/>
    <w:rsid w:val="00D30D6A"/>
    <w:rsid w:val="00D44806"/>
    <w:rsid w:val="00D467D6"/>
    <w:rsid w:val="00D72EC3"/>
    <w:rsid w:val="00DB1AA1"/>
    <w:rsid w:val="00DE05F5"/>
    <w:rsid w:val="00DE3DB5"/>
    <w:rsid w:val="00DF243F"/>
    <w:rsid w:val="00E04D5C"/>
    <w:rsid w:val="00E16980"/>
    <w:rsid w:val="00E25A61"/>
    <w:rsid w:val="00E36815"/>
    <w:rsid w:val="00E378CE"/>
    <w:rsid w:val="00E57CD9"/>
    <w:rsid w:val="00E62CE3"/>
    <w:rsid w:val="00E662D9"/>
    <w:rsid w:val="00E867E6"/>
    <w:rsid w:val="00EA42C5"/>
    <w:rsid w:val="00EB2AEF"/>
    <w:rsid w:val="00EB4EE0"/>
    <w:rsid w:val="00EC5E69"/>
    <w:rsid w:val="00ED1525"/>
    <w:rsid w:val="00ED5F3C"/>
    <w:rsid w:val="00EF182D"/>
    <w:rsid w:val="00EF5BDA"/>
    <w:rsid w:val="00EF5BDB"/>
    <w:rsid w:val="00F2249D"/>
    <w:rsid w:val="00F225DE"/>
    <w:rsid w:val="00F45149"/>
    <w:rsid w:val="00F53512"/>
    <w:rsid w:val="00F56089"/>
    <w:rsid w:val="00F77BD5"/>
    <w:rsid w:val="00FA4769"/>
    <w:rsid w:val="00FA5F74"/>
    <w:rsid w:val="03B115E4"/>
    <w:rsid w:val="0A7B6C11"/>
    <w:rsid w:val="0EDF0B0B"/>
    <w:rsid w:val="15E51FC8"/>
    <w:rsid w:val="1DB5C47F"/>
    <w:rsid w:val="2019DD42"/>
    <w:rsid w:val="247E355C"/>
    <w:rsid w:val="2F6FA630"/>
    <w:rsid w:val="30FF8A3D"/>
    <w:rsid w:val="336C6A08"/>
    <w:rsid w:val="394ECE4A"/>
    <w:rsid w:val="4FC8BEAD"/>
    <w:rsid w:val="51F360BB"/>
    <w:rsid w:val="51F9305E"/>
    <w:rsid w:val="5312C908"/>
    <w:rsid w:val="53854C7E"/>
    <w:rsid w:val="53B05A63"/>
    <w:rsid w:val="53D49BF1"/>
    <w:rsid w:val="5D0D3FE5"/>
    <w:rsid w:val="631E70BF"/>
    <w:rsid w:val="65CF2791"/>
    <w:rsid w:val="68FB5636"/>
    <w:rsid w:val="69D36D91"/>
    <w:rsid w:val="76F95293"/>
    <w:rsid w:val="7CE31CF1"/>
    <w:rsid w:val="7EA7A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EE38"/>
  <w15:chartTrackingRefBased/>
  <w15:docId w15:val="{53CAF4D4-F114-4427-9014-5F0E0D0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BF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3565"/>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rsid w:val="00A115DE"/>
    <w:pPr>
      <w:ind w:left="450" w:hanging="450"/>
    </w:pPr>
    <w:rPr>
      <w:rFonts w:ascii="Helvetica" w:hAnsi="Helvetica"/>
    </w:rPr>
  </w:style>
  <w:style w:type="character" w:customStyle="1" w:styleId="BodyTextIndentChar">
    <w:name w:val="Body Text Indent Char"/>
    <w:basedOn w:val="DefaultParagraphFont"/>
    <w:link w:val="BodyTextIndent"/>
    <w:rsid w:val="00A115DE"/>
    <w:rPr>
      <w:rFonts w:ascii="Helvetica" w:eastAsia="Times New Roman" w:hAnsi="Helvetica" w:cs="Times New Roman"/>
      <w:sz w:val="24"/>
      <w:szCs w:val="20"/>
    </w:rPr>
  </w:style>
  <w:style w:type="paragraph" w:styleId="ListParagraph">
    <w:name w:val="List Paragraph"/>
    <w:basedOn w:val="Normal"/>
    <w:uiPriority w:val="34"/>
    <w:qFormat/>
    <w:rsid w:val="00A115DE"/>
    <w:pPr>
      <w:ind w:left="720"/>
      <w:contextualSpacing/>
    </w:pPr>
  </w:style>
  <w:style w:type="character" w:styleId="Hyperlink">
    <w:name w:val="Hyperlink"/>
    <w:basedOn w:val="DefaultParagraphFont"/>
    <w:uiPriority w:val="99"/>
    <w:unhideWhenUsed/>
    <w:rsid w:val="002B1B59"/>
    <w:rPr>
      <w:color w:val="0563C1" w:themeColor="hyperlink"/>
      <w:u w:val="single"/>
    </w:rPr>
  </w:style>
  <w:style w:type="paragraph" w:styleId="BalloonText">
    <w:name w:val="Balloon Text"/>
    <w:basedOn w:val="Normal"/>
    <w:link w:val="BalloonTextChar"/>
    <w:uiPriority w:val="99"/>
    <w:semiHidden/>
    <w:unhideWhenUsed/>
    <w:rsid w:val="00262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2F"/>
    <w:rPr>
      <w:rFonts w:ascii="Segoe UI" w:eastAsia="Times New Roman" w:hAnsi="Segoe UI" w:cs="Segoe UI"/>
      <w:sz w:val="18"/>
      <w:szCs w:val="18"/>
    </w:rPr>
  </w:style>
  <w:style w:type="paragraph" w:customStyle="1" w:styleId="paragraph">
    <w:name w:val="paragraph"/>
    <w:basedOn w:val="Normal"/>
    <w:rsid w:val="00D44806"/>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D44806"/>
  </w:style>
  <w:style w:type="character" w:customStyle="1" w:styleId="eop">
    <w:name w:val="eop"/>
    <w:basedOn w:val="DefaultParagraphFont"/>
    <w:rsid w:val="00D44806"/>
  </w:style>
  <w:style w:type="character" w:customStyle="1" w:styleId="scxw53131099">
    <w:name w:val="scxw53131099"/>
    <w:basedOn w:val="DefaultParagraphFont"/>
    <w:rsid w:val="00D44806"/>
  </w:style>
  <w:style w:type="character" w:customStyle="1" w:styleId="tabchar">
    <w:name w:val="tabchar"/>
    <w:basedOn w:val="DefaultParagraphFont"/>
    <w:rsid w:val="00291B26"/>
  </w:style>
  <w:style w:type="paragraph" w:styleId="NormalWeb">
    <w:name w:val="Normal (Web)"/>
    <w:basedOn w:val="Normal"/>
    <w:uiPriority w:val="99"/>
    <w:unhideWhenUsed/>
    <w:rsid w:val="00F225DE"/>
    <w:pP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EA42C5"/>
    <w:rPr>
      <w:sz w:val="16"/>
      <w:szCs w:val="16"/>
    </w:rPr>
  </w:style>
  <w:style w:type="paragraph" w:styleId="CommentText">
    <w:name w:val="annotation text"/>
    <w:basedOn w:val="Normal"/>
    <w:link w:val="CommentTextChar"/>
    <w:uiPriority w:val="99"/>
    <w:semiHidden/>
    <w:unhideWhenUsed/>
    <w:rsid w:val="00EA42C5"/>
    <w:rPr>
      <w:sz w:val="20"/>
    </w:rPr>
  </w:style>
  <w:style w:type="character" w:customStyle="1" w:styleId="CommentTextChar">
    <w:name w:val="Comment Text Char"/>
    <w:basedOn w:val="DefaultParagraphFont"/>
    <w:link w:val="CommentText"/>
    <w:uiPriority w:val="99"/>
    <w:semiHidden/>
    <w:rsid w:val="00EA42C5"/>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EA42C5"/>
    <w:rPr>
      <w:b/>
      <w:bCs/>
    </w:rPr>
  </w:style>
  <w:style w:type="character" w:customStyle="1" w:styleId="CommentSubjectChar">
    <w:name w:val="Comment Subject Char"/>
    <w:basedOn w:val="CommentTextChar"/>
    <w:link w:val="CommentSubject"/>
    <w:uiPriority w:val="99"/>
    <w:semiHidden/>
    <w:rsid w:val="00EA42C5"/>
    <w:rPr>
      <w:rFonts w:ascii="Times" w:eastAsia="Times New Roman" w:hAnsi="Times" w:cs="Times New Roman"/>
      <w:b/>
      <w:bCs/>
      <w:sz w:val="20"/>
      <w:szCs w:val="20"/>
    </w:rPr>
  </w:style>
  <w:style w:type="paragraph" w:styleId="Revision">
    <w:name w:val="Revision"/>
    <w:hidden/>
    <w:uiPriority w:val="99"/>
    <w:semiHidden/>
    <w:rsid w:val="00B74B45"/>
    <w:pPr>
      <w:spacing w:after="0" w:line="240" w:lineRule="auto"/>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70025">
      <w:bodyDiv w:val="1"/>
      <w:marLeft w:val="0"/>
      <w:marRight w:val="0"/>
      <w:marTop w:val="0"/>
      <w:marBottom w:val="0"/>
      <w:divBdr>
        <w:top w:val="none" w:sz="0" w:space="0" w:color="auto"/>
        <w:left w:val="none" w:sz="0" w:space="0" w:color="auto"/>
        <w:bottom w:val="none" w:sz="0" w:space="0" w:color="auto"/>
        <w:right w:val="none" w:sz="0" w:space="0" w:color="auto"/>
      </w:divBdr>
    </w:div>
    <w:div w:id="482891905">
      <w:bodyDiv w:val="1"/>
      <w:marLeft w:val="0"/>
      <w:marRight w:val="0"/>
      <w:marTop w:val="0"/>
      <w:marBottom w:val="0"/>
      <w:divBdr>
        <w:top w:val="none" w:sz="0" w:space="0" w:color="auto"/>
        <w:left w:val="none" w:sz="0" w:space="0" w:color="auto"/>
        <w:bottom w:val="none" w:sz="0" w:space="0" w:color="auto"/>
        <w:right w:val="none" w:sz="0" w:space="0" w:color="auto"/>
      </w:divBdr>
    </w:div>
    <w:div w:id="517624051">
      <w:bodyDiv w:val="1"/>
      <w:marLeft w:val="0"/>
      <w:marRight w:val="0"/>
      <w:marTop w:val="0"/>
      <w:marBottom w:val="0"/>
      <w:divBdr>
        <w:top w:val="none" w:sz="0" w:space="0" w:color="auto"/>
        <w:left w:val="none" w:sz="0" w:space="0" w:color="auto"/>
        <w:bottom w:val="none" w:sz="0" w:space="0" w:color="auto"/>
        <w:right w:val="none" w:sz="0" w:space="0" w:color="auto"/>
      </w:divBdr>
    </w:div>
    <w:div w:id="716273988">
      <w:bodyDiv w:val="1"/>
      <w:marLeft w:val="0"/>
      <w:marRight w:val="0"/>
      <w:marTop w:val="0"/>
      <w:marBottom w:val="0"/>
      <w:divBdr>
        <w:top w:val="none" w:sz="0" w:space="0" w:color="auto"/>
        <w:left w:val="none" w:sz="0" w:space="0" w:color="auto"/>
        <w:bottom w:val="none" w:sz="0" w:space="0" w:color="auto"/>
        <w:right w:val="none" w:sz="0" w:space="0" w:color="auto"/>
      </w:divBdr>
      <w:divsChild>
        <w:div w:id="426272257">
          <w:marLeft w:val="0"/>
          <w:marRight w:val="0"/>
          <w:marTop w:val="0"/>
          <w:marBottom w:val="0"/>
          <w:divBdr>
            <w:top w:val="none" w:sz="0" w:space="0" w:color="auto"/>
            <w:left w:val="none" w:sz="0" w:space="0" w:color="auto"/>
            <w:bottom w:val="none" w:sz="0" w:space="0" w:color="auto"/>
            <w:right w:val="none" w:sz="0" w:space="0" w:color="auto"/>
          </w:divBdr>
        </w:div>
        <w:div w:id="1671983147">
          <w:marLeft w:val="0"/>
          <w:marRight w:val="0"/>
          <w:marTop w:val="0"/>
          <w:marBottom w:val="0"/>
          <w:divBdr>
            <w:top w:val="none" w:sz="0" w:space="0" w:color="auto"/>
            <w:left w:val="none" w:sz="0" w:space="0" w:color="auto"/>
            <w:bottom w:val="none" w:sz="0" w:space="0" w:color="auto"/>
            <w:right w:val="none" w:sz="0" w:space="0" w:color="auto"/>
          </w:divBdr>
        </w:div>
        <w:div w:id="1208833817">
          <w:marLeft w:val="0"/>
          <w:marRight w:val="0"/>
          <w:marTop w:val="0"/>
          <w:marBottom w:val="0"/>
          <w:divBdr>
            <w:top w:val="none" w:sz="0" w:space="0" w:color="auto"/>
            <w:left w:val="none" w:sz="0" w:space="0" w:color="auto"/>
            <w:bottom w:val="none" w:sz="0" w:space="0" w:color="auto"/>
            <w:right w:val="none" w:sz="0" w:space="0" w:color="auto"/>
          </w:divBdr>
        </w:div>
        <w:div w:id="1990551030">
          <w:marLeft w:val="0"/>
          <w:marRight w:val="0"/>
          <w:marTop w:val="0"/>
          <w:marBottom w:val="0"/>
          <w:divBdr>
            <w:top w:val="none" w:sz="0" w:space="0" w:color="auto"/>
            <w:left w:val="none" w:sz="0" w:space="0" w:color="auto"/>
            <w:bottom w:val="none" w:sz="0" w:space="0" w:color="auto"/>
            <w:right w:val="none" w:sz="0" w:space="0" w:color="auto"/>
          </w:divBdr>
        </w:div>
        <w:div w:id="845821882">
          <w:marLeft w:val="0"/>
          <w:marRight w:val="0"/>
          <w:marTop w:val="0"/>
          <w:marBottom w:val="0"/>
          <w:divBdr>
            <w:top w:val="none" w:sz="0" w:space="0" w:color="auto"/>
            <w:left w:val="none" w:sz="0" w:space="0" w:color="auto"/>
            <w:bottom w:val="none" w:sz="0" w:space="0" w:color="auto"/>
            <w:right w:val="none" w:sz="0" w:space="0" w:color="auto"/>
          </w:divBdr>
        </w:div>
        <w:div w:id="95054456">
          <w:marLeft w:val="0"/>
          <w:marRight w:val="0"/>
          <w:marTop w:val="0"/>
          <w:marBottom w:val="0"/>
          <w:divBdr>
            <w:top w:val="none" w:sz="0" w:space="0" w:color="auto"/>
            <w:left w:val="none" w:sz="0" w:space="0" w:color="auto"/>
            <w:bottom w:val="none" w:sz="0" w:space="0" w:color="auto"/>
            <w:right w:val="none" w:sz="0" w:space="0" w:color="auto"/>
          </w:divBdr>
        </w:div>
        <w:div w:id="407307746">
          <w:marLeft w:val="0"/>
          <w:marRight w:val="0"/>
          <w:marTop w:val="0"/>
          <w:marBottom w:val="0"/>
          <w:divBdr>
            <w:top w:val="none" w:sz="0" w:space="0" w:color="auto"/>
            <w:left w:val="none" w:sz="0" w:space="0" w:color="auto"/>
            <w:bottom w:val="none" w:sz="0" w:space="0" w:color="auto"/>
            <w:right w:val="none" w:sz="0" w:space="0" w:color="auto"/>
          </w:divBdr>
        </w:div>
      </w:divsChild>
    </w:div>
    <w:div w:id="727454894">
      <w:bodyDiv w:val="1"/>
      <w:marLeft w:val="0"/>
      <w:marRight w:val="0"/>
      <w:marTop w:val="0"/>
      <w:marBottom w:val="0"/>
      <w:divBdr>
        <w:top w:val="none" w:sz="0" w:space="0" w:color="auto"/>
        <w:left w:val="none" w:sz="0" w:space="0" w:color="auto"/>
        <w:bottom w:val="none" w:sz="0" w:space="0" w:color="auto"/>
        <w:right w:val="none" w:sz="0" w:space="0" w:color="auto"/>
      </w:divBdr>
      <w:divsChild>
        <w:div w:id="1110275733">
          <w:marLeft w:val="0"/>
          <w:marRight w:val="0"/>
          <w:marTop w:val="0"/>
          <w:marBottom w:val="0"/>
          <w:divBdr>
            <w:top w:val="none" w:sz="0" w:space="0" w:color="auto"/>
            <w:left w:val="none" w:sz="0" w:space="0" w:color="auto"/>
            <w:bottom w:val="none" w:sz="0" w:space="0" w:color="auto"/>
            <w:right w:val="none" w:sz="0" w:space="0" w:color="auto"/>
          </w:divBdr>
          <w:divsChild>
            <w:div w:id="531653592">
              <w:marLeft w:val="0"/>
              <w:marRight w:val="0"/>
              <w:marTop w:val="0"/>
              <w:marBottom w:val="0"/>
              <w:divBdr>
                <w:top w:val="none" w:sz="0" w:space="0" w:color="auto"/>
                <w:left w:val="none" w:sz="0" w:space="0" w:color="auto"/>
                <w:bottom w:val="none" w:sz="0" w:space="0" w:color="auto"/>
                <w:right w:val="none" w:sz="0" w:space="0" w:color="auto"/>
              </w:divBdr>
            </w:div>
            <w:div w:id="1922711787">
              <w:marLeft w:val="0"/>
              <w:marRight w:val="0"/>
              <w:marTop w:val="0"/>
              <w:marBottom w:val="0"/>
              <w:divBdr>
                <w:top w:val="none" w:sz="0" w:space="0" w:color="auto"/>
                <w:left w:val="none" w:sz="0" w:space="0" w:color="auto"/>
                <w:bottom w:val="none" w:sz="0" w:space="0" w:color="auto"/>
                <w:right w:val="none" w:sz="0" w:space="0" w:color="auto"/>
              </w:divBdr>
            </w:div>
            <w:div w:id="319234886">
              <w:marLeft w:val="0"/>
              <w:marRight w:val="0"/>
              <w:marTop w:val="0"/>
              <w:marBottom w:val="0"/>
              <w:divBdr>
                <w:top w:val="none" w:sz="0" w:space="0" w:color="auto"/>
                <w:left w:val="none" w:sz="0" w:space="0" w:color="auto"/>
                <w:bottom w:val="none" w:sz="0" w:space="0" w:color="auto"/>
                <w:right w:val="none" w:sz="0" w:space="0" w:color="auto"/>
              </w:divBdr>
            </w:div>
          </w:divsChild>
        </w:div>
        <w:div w:id="1307666388">
          <w:marLeft w:val="0"/>
          <w:marRight w:val="0"/>
          <w:marTop w:val="0"/>
          <w:marBottom w:val="0"/>
          <w:divBdr>
            <w:top w:val="none" w:sz="0" w:space="0" w:color="auto"/>
            <w:left w:val="none" w:sz="0" w:space="0" w:color="auto"/>
            <w:bottom w:val="none" w:sz="0" w:space="0" w:color="auto"/>
            <w:right w:val="none" w:sz="0" w:space="0" w:color="auto"/>
          </w:divBdr>
        </w:div>
        <w:div w:id="1648313533">
          <w:marLeft w:val="0"/>
          <w:marRight w:val="0"/>
          <w:marTop w:val="0"/>
          <w:marBottom w:val="0"/>
          <w:divBdr>
            <w:top w:val="none" w:sz="0" w:space="0" w:color="auto"/>
            <w:left w:val="none" w:sz="0" w:space="0" w:color="auto"/>
            <w:bottom w:val="none" w:sz="0" w:space="0" w:color="auto"/>
            <w:right w:val="none" w:sz="0" w:space="0" w:color="auto"/>
          </w:divBdr>
        </w:div>
        <w:div w:id="755979578">
          <w:marLeft w:val="0"/>
          <w:marRight w:val="0"/>
          <w:marTop w:val="0"/>
          <w:marBottom w:val="0"/>
          <w:divBdr>
            <w:top w:val="none" w:sz="0" w:space="0" w:color="auto"/>
            <w:left w:val="none" w:sz="0" w:space="0" w:color="auto"/>
            <w:bottom w:val="none" w:sz="0" w:space="0" w:color="auto"/>
            <w:right w:val="none" w:sz="0" w:space="0" w:color="auto"/>
          </w:divBdr>
        </w:div>
      </w:divsChild>
    </w:div>
    <w:div w:id="777868385">
      <w:bodyDiv w:val="1"/>
      <w:marLeft w:val="0"/>
      <w:marRight w:val="0"/>
      <w:marTop w:val="0"/>
      <w:marBottom w:val="0"/>
      <w:divBdr>
        <w:top w:val="none" w:sz="0" w:space="0" w:color="auto"/>
        <w:left w:val="none" w:sz="0" w:space="0" w:color="auto"/>
        <w:bottom w:val="none" w:sz="0" w:space="0" w:color="auto"/>
        <w:right w:val="none" w:sz="0" w:space="0" w:color="auto"/>
      </w:divBdr>
    </w:div>
    <w:div w:id="840504265">
      <w:bodyDiv w:val="1"/>
      <w:marLeft w:val="0"/>
      <w:marRight w:val="0"/>
      <w:marTop w:val="0"/>
      <w:marBottom w:val="0"/>
      <w:divBdr>
        <w:top w:val="none" w:sz="0" w:space="0" w:color="auto"/>
        <w:left w:val="none" w:sz="0" w:space="0" w:color="auto"/>
        <w:bottom w:val="none" w:sz="0" w:space="0" w:color="auto"/>
        <w:right w:val="none" w:sz="0" w:space="0" w:color="auto"/>
      </w:divBdr>
    </w:div>
    <w:div w:id="1113357829">
      <w:bodyDiv w:val="1"/>
      <w:marLeft w:val="0"/>
      <w:marRight w:val="0"/>
      <w:marTop w:val="0"/>
      <w:marBottom w:val="0"/>
      <w:divBdr>
        <w:top w:val="none" w:sz="0" w:space="0" w:color="auto"/>
        <w:left w:val="none" w:sz="0" w:space="0" w:color="auto"/>
        <w:bottom w:val="none" w:sz="0" w:space="0" w:color="auto"/>
        <w:right w:val="none" w:sz="0" w:space="0" w:color="auto"/>
      </w:divBdr>
    </w:div>
    <w:div w:id="1242183733">
      <w:bodyDiv w:val="1"/>
      <w:marLeft w:val="0"/>
      <w:marRight w:val="0"/>
      <w:marTop w:val="0"/>
      <w:marBottom w:val="0"/>
      <w:divBdr>
        <w:top w:val="none" w:sz="0" w:space="0" w:color="auto"/>
        <w:left w:val="none" w:sz="0" w:space="0" w:color="auto"/>
        <w:bottom w:val="none" w:sz="0" w:space="0" w:color="auto"/>
        <w:right w:val="none" w:sz="0" w:space="0" w:color="auto"/>
      </w:divBdr>
    </w:div>
    <w:div w:id="1331567714">
      <w:bodyDiv w:val="1"/>
      <w:marLeft w:val="0"/>
      <w:marRight w:val="0"/>
      <w:marTop w:val="0"/>
      <w:marBottom w:val="0"/>
      <w:divBdr>
        <w:top w:val="none" w:sz="0" w:space="0" w:color="auto"/>
        <w:left w:val="none" w:sz="0" w:space="0" w:color="auto"/>
        <w:bottom w:val="none" w:sz="0" w:space="0" w:color="auto"/>
        <w:right w:val="none" w:sz="0" w:space="0" w:color="auto"/>
      </w:divBdr>
    </w:div>
    <w:div w:id="1742020924">
      <w:bodyDiv w:val="1"/>
      <w:marLeft w:val="0"/>
      <w:marRight w:val="0"/>
      <w:marTop w:val="0"/>
      <w:marBottom w:val="0"/>
      <w:divBdr>
        <w:top w:val="none" w:sz="0" w:space="0" w:color="auto"/>
        <w:left w:val="none" w:sz="0" w:space="0" w:color="auto"/>
        <w:bottom w:val="none" w:sz="0" w:space="0" w:color="auto"/>
        <w:right w:val="none" w:sz="0" w:space="0" w:color="auto"/>
      </w:divBdr>
    </w:div>
    <w:div w:id="1772552865">
      <w:bodyDiv w:val="1"/>
      <w:marLeft w:val="0"/>
      <w:marRight w:val="0"/>
      <w:marTop w:val="0"/>
      <w:marBottom w:val="0"/>
      <w:divBdr>
        <w:top w:val="none" w:sz="0" w:space="0" w:color="auto"/>
        <w:left w:val="none" w:sz="0" w:space="0" w:color="auto"/>
        <w:bottom w:val="none" w:sz="0" w:space="0" w:color="auto"/>
        <w:right w:val="none" w:sz="0" w:space="0" w:color="auto"/>
      </w:divBdr>
    </w:div>
    <w:div w:id="1789810424">
      <w:bodyDiv w:val="1"/>
      <w:marLeft w:val="0"/>
      <w:marRight w:val="0"/>
      <w:marTop w:val="0"/>
      <w:marBottom w:val="0"/>
      <w:divBdr>
        <w:top w:val="none" w:sz="0" w:space="0" w:color="auto"/>
        <w:left w:val="none" w:sz="0" w:space="0" w:color="auto"/>
        <w:bottom w:val="none" w:sz="0" w:space="0" w:color="auto"/>
        <w:right w:val="none" w:sz="0" w:space="0" w:color="auto"/>
      </w:divBdr>
    </w:div>
    <w:div w:id="2026203172">
      <w:bodyDiv w:val="1"/>
      <w:marLeft w:val="0"/>
      <w:marRight w:val="0"/>
      <w:marTop w:val="0"/>
      <w:marBottom w:val="0"/>
      <w:divBdr>
        <w:top w:val="none" w:sz="0" w:space="0" w:color="auto"/>
        <w:left w:val="none" w:sz="0" w:space="0" w:color="auto"/>
        <w:bottom w:val="none" w:sz="0" w:space="0" w:color="auto"/>
        <w:right w:val="none" w:sz="0" w:space="0" w:color="auto"/>
      </w:divBdr>
    </w:div>
    <w:div w:id="207076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95FCEE17C1D44EB180AEF8CE037C13" ma:contentTypeVersion="6" ma:contentTypeDescription="Create a new document." ma:contentTypeScope="" ma:versionID="850d54cc321ab3e43776a6901d20b874">
  <xsd:schema xmlns:xsd="http://www.w3.org/2001/XMLSchema" xmlns:xs="http://www.w3.org/2001/XMLSchema" xmlns:p="http://schemas.microsoft.com/office/2006/metadata/properties" xmlns:ns2="573bc7af-a39d-4703-a424-76654ae7a9e5" xmlns:ns3="739578d3-c92a-4811-87f0-5c915b83fc75" targetNamespace="http://schemas.microsoft.com/office/2006/metadata/properties" ma:root="true" ma:fieldsID="456475bf0547782528d2ad630767cbf6" ns2:_="" ns3:_="">
    <xsd:import namespace="573bc7af-a39d-4703-a424-76654ae7a9e5"/>
    <xsd:import namespace="739578d3-c92a-4811-87f0-5c915b83fc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bc7af-a39d-4703-a424-76654ae7a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9578d3-c92a-4811-87f0-5c915b83fc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CE161-5309-4DA1-AEC6-E4EF61F41FA1}">
  <ds:schemaRefs>
    <ds:schemaRef ds:uri="http://schemas.microsoft.com/sharepoint/v3/contenttype/forms"/>
  </ds:schemaRefs>
</ds:datastoreItem>
</file>

<file path=customXml/itemProps2.xml><?xml version="1.0" encoding="utf-8"?>
<ds:datastoreItem xmlns:ds="http://schemas.openxmlformats.org/officeDocument/2006/customXml" ds:itemID="{FE764645-CC0E-4EF7-80DC-3F77F561E0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E4D6B4-F569-430F-B90D-CBC5633C0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bc7af-a39d-4703-a424-76654ae7a9e5"/>
    <ds:schemaRef ds:uri="739578d3-c92a-4811-87f0-5c915b83f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ACA9C-BBA5-41DF-BF1C-D50683F2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Casey</dc:creator>
  <cp:keywords/>
  <dc:description/>
  <cp:lastModifiedBy>Catherine Finn</cp:lastModifiedBy>
  <cp:revision>5</cp:revision>
  <cp:lastPrinted>2018-01-16T18:55:00Z</cp:lastPrinted>
  <dcterms:created xsi:type="dcterms:W3CDTF">2025-08-13T17:42:00Z</dcterms:created>
  <dcterms:modified xsi:type="dcterms:W3CDTF">2025-08-13T22:57:00Z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0x0101001195FCEE17C1D44EB180AEF8CE037C13</vt:lpwstr>
  </property>
  <property fmtid="{D5CDD505-2E9C-101B-9397-08002B2CF9AE}" pid="3" name="Order">
    <vt:r8>2800</vt:r8>
  </property>
</Properties>
</file>